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009C" w14:textId="1D40B677" w:rsidR="00306F8A" w:rsidRDefault="00306F8A" w:rsidP="00D163A5">
      <w:pPr>
        <w:pStyle w:val="NoSpacing"/>
        <w:rPr>
          <w:rFonts w:ascii="Californian FB" w:hAnsi="Californian FB" w:cs="Times New Roman"/>
        </w:rPr>
      </w:pPr>
    </w:p>
    <w:p w14:paraId="7A6F5EEC" w14:textId="77777777" w:rsidR="00306F8A" w:rsidRPr="00552A5E" w:rsidRDefault="00306F8A" w:rsidP="00D163A5">
      <w:pPr>
        <w:pStyle w:val="NoSpacing"/>
        <w:rPr>
          <w:rFonts w:ascii="Georgia" w:hAnsi="Georgia" w:cs="Times New Roman"/>
        </w:rPr>
      </w:pPr>
    </w:p>
    <w:p w14:paraId="04E1C91B" w14:textId="49BE2D1A" w:rsidR="00306F8A" w:rsidRPr="00552A5E" w:rsidRDefault="00306F8A" w:rsidP="00D163A5">
      <w:pPr>
        <w:pStyle w:val="NoSpacing"/>
        <w:rPr>
          <w:rFonts w:ascii="Georgia" w:hAnsi="Georgia" w:cs="Times New Roman"/>
          <w:sz w:val="20"/>
          <w:szCs w:val="20"/>
        </w:rPr>
      </w:pPr>
      <w:r w:rsidRPr="00552A5E">
        <w:rPr>
          <w:rFonts w:ascii="Georgia" w:hAnsi="Georgia" w:cs="Times New Roman"/>
          <w:b/>
          <w:bCs/>
          <w:sz w:val="20"/>
          <w:szCs w:val="20"/>
        </w:rPr>
        <w:t>TO:</w:t>
      </w:r>
      <w:r w:rsidRPr="00552A5E">
        <w:rPr>
          <w:rFonts w:ascii="Georgia" w:hAnsi="Georgia" w:cs="Times New Roman"/>
          <w:sz w:val="20"/>
          <w:szCs w:val="20"/>
        </w:rPr>
        <w:tab/>
      </w:r>
      <w:r w:rsidRPr="00552A5E">
        <w:rPr>
          <w:rFonts w:ascii="Georgia" w:hAnsi="Georgia" w:cs="Times New Roman"/>
          <w:sz w:val="20"/>
          <w:szCs w:val="20"/>
        </w:rPr>
        <w:tab/>
      </w:r>
      <w:r w:rsidR="00EA69D7">
        <w:rPr>
          <w:rFonts w:ascii="Georgia" w:hAnsi="Georgia" w:cs="Times New Roman"/>
          <w:sz w:val="20"/>
          <w:szCs w:val="20"/>
        </w:rPr>
        <w:t>Dustin Anderson, Town Manager</w:t>
      </w:r>
    </w:p>
    <w:p w14:paraId="324CC5BE" w14:textId="464ADFBE" w:rsidR="00306F8A" w:rsidRPr="00552A5E" w:rsidRDefault="00306F8A" w:rsidP="00D163A5">
      <w:pPr>
        <w:pStyle w:val="NoSpacing"/>
        <w:rPr>
          <w:rFonts w:ascii="Georgia" w:hAnsi="Georgia" w:cs="Times New Roman"/>
          <w:sz w:val="20"/>
          <w:szCs w:val="20"/>
        </w:rPr>
      </w:pPr>
    </w:p>
    <w:p w14:paraId="5DCF9B01" w14:textId="03D6DC8E" w:rsidR="00EA69D7" w:rsidRDefault="00306F8A" w:rsidP="00D163A5">
      <w:pPr>
        <w:pStyle w:val="NoSpacing"/>
        <w:rPr>
          <w:rFonts w:ascii="Georgia" w:hAnsi="Georgia" w:cs="Times New Roman"/>
          <w:b/>
          <w:bCs/>
          <w:sz w:val="20"/>
          <w:szCs w:val="20"/>
        </w:rPr>
      </w:pPr>
      <w:r w:rsidRPr="00552A5E">
        <w:rPr>
          <w:rFonts w:ascii="Georgia" w:hAnsi="Georgia" w:cs="Times New Roman"/>
          <w:b/>
          <w:bCs/>
          <w:sz w:val="20"/>
          <w:szCs w:val="20"/>
        </w:rPr>
        <w:t>FROM:</w:t>
      </w:r>
      <w:r w:rsidRPr="00552A5E">
        <w:rPr>
          <w:rFonts w:ascii="Georgia" w:hAnsi="Georgia" w:cs="Times New Roman"/>
          <w:b/>
          <w:bCs/>
          <w:sz w:val="20"/>
          <w:szCs w:val="20"/>
        </w:rPr>
        <w:tab/>
      </w:r>
      <w:r w:rsidR="00EA69D7" w:rsidRPr="00EA69D7">
        <w:rPr>
          <w:rFonts w:ascii="Georgia" w:hAnsi="Georgia" w:cs="Times New Roman"/>
          <w:sz w:val="20"/>
          <w:szCs w:val="20"/>
        </w:rPr>
        <w:t>Tom Vander Woude, Planning Director</w:t>
      </w:r>
    </w:p>
    <w:p w14:paraId="41764E12" w14:textId="3FEC0D86" w:rsidR="00306F8A" w:rsidRPr="00552A5E" w:rsidRDefault="00306F8A" w:rsidP="00EA69D7">
      <w:pPr>
        <w:pStyle w:val="NoSpacing"/>
        <w:ind w:left="720" w:firstLine="720"/>
        <w:rPr>
          <w:rFonts w:ascii="Georgia" w:hAnsi="Georgia" w:cs="Times New Roman"/>
          <w:sz w:val="20"/>
          <w:szCs w:val="20"/>
        </w:rPr>
      </w:pPr>
      <w:r w:rsidRPr="00552A5E">
        <w:rPr>
          <w:rFonts w:ascii="Georgia" w:hAnsi="Georgia" w:cs="Times New Roman"/>
          <w:sz w:val="20"/>
          <w:szCs w:val="20"/>
        </w:rPr>
        <w:t>Chuck Collins, Building Commissioner</w:t>
      </w:r>
    </w:p>
    <w:p w14:paraId="06FAEFA7" w14:textId="63C888A5" w:rsidR="006A65AE" w:rsidRPr="00552A5E" w:rsidRDefault="006A65AE" w:rsidP="00D163A5">
      <w:pPr>
        <w:pStyle w:val="NoSpacing"/>
        <w:rPr>
          <w:rFonts w:ascii="Georgia" w:hAnsi="Georgia" w:cs="Times New Roman"/>
          <w:sz w:val="20"/>
          <w:szCs w:val="20"/>
        </w:rPr>
      </w:pPr>
    </w:p>
    <w:p w14:paraId="1F2F1DE0" w14:textId="4485FF35" w:rsidR="006A65AE" w:rsidRPr="00552A5E" w:rsidRDefault="006A65AE" w:rsidP="00D163A5">
      <w:pPr>
        <w:pStyle w:val="NoSpacing"/>
        <w:rPr>
          <w:rFonts w:ascii="Georgia" w:hAnsi="Georgia" w:cs="Times New Roman"/>
          <w:sz w:val="20"/>
          <w:szCs w:val="20"/>
        </w:rPr>
      </w:pPr>
      <w:r w:rsidRPr="00552A5E">
        <w:rPr>
          <w:rFonts w:ascii="Georgia" w:hAnsi="Georgia" w:cs="Times New Roman"/>
          <w:b/>
          <w:bCs/>
          <w:sz w:val="20"/>
          <w:szCs w:val="20"/>
        </w:rPr>
        <w:t>DATE:</w:t>
      </w:r>
      <w:r w:rsidRPr="00552A5E">
        <w:rPr>
          <w:rFonts w:ascii="Georgia" w:hAnsi="Georgia" w:cs="Times New Roman"/>
          <w:b/>
          <w:bCs/>
          <w:sz w:val="20"/>
          <w:szCs w:val="20"/>
        </w:rPr>
        <w:tab/>
      </w:r>
      <w:r w:rsidR="00552A5E">
        <w:rPr>
          <w:rFonts w:ascii="Georgia" w:hAnsi="Georgia" w:cs="Times New Roman"/>
          <w:b/>
          <w:bCs/>
          <w:sz w:val="20"/>
          <w:szCs w:val="20"/>
        </w:rPr>
        <w:tab/>
      </w:r>
      <w:r w:rsidR="00472F98">
        <w:rPr>
          <w:rFonts w:ascii="Georgia" w:hAnsi="Georgia" w:cs="Times New Roman"/>
          <w:sz w:val="20"/>
          <w:szCs w:val="20"/>
        </w:rPr>
        <w:t>March 22,</w:t>
      </w:r>
      <w:r w:rsidRPr="00552A5E">
        <w:rPr>
          <w:rFonts w:ascii="Georgia" w:hAnsi="Georgia" w:cs="Times New Roman"/>
          <w:sz w:val="20"/>
          <w:szCs w:val="20"/>
        </w:rPr>
        <w:t xml:space="preserve"> 2022 </w:t>
      </w:r>
    </w:p>
    <w:p w14:paraId="50C06003" w14:textId="7F303EE9" w:rsidR="00306F8A" w:rsidRPr="00552A5E" w:rsidRDefault="00306F8A" w:rsidP="00D163A5">
      <w:pPr>
        <w:pStyle w:val="NoSpacing"/>
        <w:rPr>
          <w:rFonts w:ascii="Georgia" w:hAnsi="Georgia" w:cs="Times New Roman"/>
          <w:sz w:val="20"/>
          <w:szCs w:val="20"/>
        </w:rPr>
      </w:pPr>
    </w:p>
    <w:p w14:paraId="78EA648E" w14:textId="4FFFBE28" w:rsidR="00306F8A" w:rsidRPr="00552A5E" w:rsidRDefault="00306F8A" w:rsidP="00EA69D7">
      <w:pPr>
        <w:pStyle w:val="NoSpacing"/>
        <w:ind w:left="1440" w:hanging="1440"/>
        <w:rPr>
          <w:rFonts w:ascii="Georgia" w:hAnsi="Georgia" w:cs="Times New Roman"/>
          <w:sz w:val="20"/>
          <w:szCs w:val="20"/>
        </w:rPr>
      </w:pPr>
      <w:r w:rsidRPr="00552A5E">
        <w:rPr>
          <w:rFonts w:ascii="Georgia" w:hAnsi="Georgia" w:cs="Times New Roman"/>
          <w:b/>
          <w:bCs/>
          <w:sz w:val="20"/>
          <w:szCs w:val="20"/>
        </w:rPr>
        <w:t>RE:</w:t>
      </w:r>
      <w:r w:rsidRPr="00552A5E">
        <w:rPr>
          <w:rFonts w:ascii="Georgia" w:hAnsi="Georgia" w:cs="Times New Roman"/>
          <w:sz w:val="20"/>
          <w:szCs w:val="20"/>
        </w:rPr>
        <w:tab/>
      </w:r>
      <w:r w:rsidR="00EA69D7">
        <w:rPr>
          <w:rFonts w:ascii="Georgia" w:hAnsi="Georgia" w:cs="Times New Roman"/>
          <w:sz w:val="20"/>
          <w:szCs w:val="20"/>
        </w:rPr>
        <w:t xml:space="preserve">Ordinance </w:t>
      </w:r>
      <w:r w:rsidR="00F2761B">
        <w:rPr>
          <w:rFonts w:ascii="Georgia" w:hAnsi="Georgia" w:cs="Times New Roman"/>
          <w:sz w:val="20"/>
          <w:szCs w:val="20"/>
        </w:rPr>
        <w:t xml:space="preserve">1859: </w:t>
      </w:r>
      <w:r w:rsidR="00EA69D7">
        <w:rPr>
          <w:rFonts w:ascii="Georgia" w:hAnsi="Georgia" w:cs="Times New Roman"/>
          <w:sz w:val="20"/>
          <w:szCs w:val="20"/>
        </w:rPr>
        <w:t>An Ordinance Amending Chapter 26, Article III SWIMMING POOLS of the Munster Municipal Code</w:t>
      </w:r>
    </w:p>
    <w:p w14:paraId="7EB1598F" w14:textId="2D572203" w:rsidR="00095AB9" w:rsidRPr="00552A5E" w:rsidRDefault="00095AB9" w:rsidP="00D163A5">
      <w:pPr>
        <w:pStyle w:val="NoSpacing"/>
        <w:rPr>
          <w:rFonts w:ascii="Georgia" w:hAnsi="Georgia" w:cs="Times New Roman"/>
          <w:sz w:val="20"/>
          <w:szCs w:val="20"/>
        </w:rPr>
      </w:pPr>
      <w:r w:rsidRPr="00552A5E">
        <w:rPr>
          <w:rFonts w:ascii="Georgia" w:hAnsi="Georgia" w:cs="Times New Roman"/>
          <w:sz w:val="20"/>
          <w:szCs w:val="20"/>
        </w:rPr>
        <w:t>__________________________________________________________________</w:t>
      </w:r>
    </w:p>
    <w:p w14:paraId="00F35828" w14:textId="128994F5" w:rsidR="00095AB9" w:rsidRPr="00552A5E" w:rsidRDefault="00095AB9" w:rsidP="00D163A5">
      <w:pPr>
        <w:pStyle w:val="NoSpacing"/>
        <w:rPr>
          <w:rFonts w:ascii="Georgia" w:hAnsi="Georgia" w:cs="Times New Roman"/>
          <w:sz w:val="20"/>
          <w:szCs w:val="20"/>
        </w:rPr>
      </w:pPr>
    </w:p>
    <w:p w14:paraId="2C309914" w14:textId="4BCAC4C5" w:rsidR="00453001" w:rsidRPr="00552A5E" w:rsidRDefault="00EA69D7" w:rsidP="00C439DA">
      <w:pPr>
        <w:pStyle w:val="NoSpacing"/>
        <w:jc w:val="both"/>
        <w:rPr>
          <w:rFonts w:ascii="Georgia" w:hAnsi="Georgia" w:cs="Times New Roman"/>
          <w:sz w:val="20"/>
          <w:szCs w:val="20"/>
        </w:rPr>
      </w:pPr>
      <w:r>
        <w:rPr>
          <w:rFonts w:ascii="Georgia" w:hAnsi="Georgia"/>
          <w:sz w:val="20"/>
          <w:szCs w:val="20"/>
        </w:rPr>
        <w:t xml:space="preserve">The purpose of this memo is to </w:t>
      </w:r>
      <w:r w:rsidR="00472F98">
        <w:rPr>
          <w:rFonts w:ascii="Georgia" w:hAnsi="Georgia"/>
          <w:sz w:val="20"/>
          <w:szCs w:val="20"/>
        </w:rPr>
        <w:t>describe</w:t>
      </w:r>
      <w:r>
        <w:rPr>
          <w:rFonts w:ascii="Georgia" w:hAnsi="Georgia"/>
          <w:sz w:val="20"/>
          <w:szCs w:val="20"/>
        </w:rPr>
        <w:t xml:space="preserve"> </w:t>
      </w:r>
      <w:r>
        <w:rPr>
          <w:rFonts w:ascii="Georgia" w:hAnsi="Georgia" w:cs="Times New Roman"/>
          <w:sz w:val="20"/>
          <w:szCs w:val="20"/>
        </w:rPr>
        <w:t xml:space="preserve">Ordinance </w:t>
      </w:r>
      <w:r w:rsidR="00F2761B">
        <w:rPr>
          <w:rFonts w:ascii="Georgia" w:hAnsi="Georgia" w:cs="Times New Roman"/>
          <w:sz w:val="20"/>
          <w:szCs w:val="20"/>
        </w:rPr>
        <w:t>1859:</w:t>
      </w:r>
      <w:r>
        <w:rPr>
          <w:rFonts w:ascii="Georgia" w:hAnsi="Georgia" w:cs="Times New Roman"/>
          <w:sz w:val="20"/>
          <w:szCs w:val="20"/>
        </w:rPr>
        <w:t xml:space="preserve"> An Ordinance Amending Chapter 26, Article III SWIMMING POOLS of the Munster Municipal Code. </w:t>
      </w:r>
      <w:r w:rsidRPr="00552A5E">
        <w:rPr>
          <w:rFonts w:ascii="Georgia" w:hAnsi="Georgia" w:cs="Times New Roman"/>
          <w:sz w:val="20"/>
          <w:szCs w:val="20"/>
        </w:rPr>
        <w:t xml:space="preserve"> </w:t>
      </w:r>
      <w:r>
        <w:rPr>
          <w:rFonts w:ascii="Georgia" w:hAnsi="Georgia" w:cs="Times New Roman"/>
          <w:sz w:val="20"/>
          <w:szCs w:val="20"/>
        </w:rPr>
        <w:t xml:space="preserve">Adoption of this </w:t>
      </w:r>
      <w:r w:rsidR="00B41537" w:rsidRPr="00552A5E">
        <w:rPr>
          <w:rFonts w:ascii="Georgia" w:hAnsi="Georgia" w:cs="Times New Roman"/>
          <w:sz w:val="20"/>
          <w:szCs w:val="20"/>
        </w:rPr>
        <w:t xml:space="preserve">ordinance </w:t>
      </w:r>
      <w:r>
        <w:rPr>
          <w:rFonts w:ascii="Georgia" w:hAnsi="Georgia" w:cs="Times New Roman"/>
          <w:sz w:val="20"/>
          <w:szCs w:val="20"/>
        </w:rPr>
        <w:t xml:space="preserve">will </w:t>
      </w:r>
      <w:r w:rsidRPr="00552A5E">
        <w:rPr>
          <w:rFonts w:ascii="Georgia" w:hAnsi="Georgia" w:cs="Times New Roman"/>
          <w:sz w:val="20"/>
          <w:szCs w:val="20"/>
        </w:rPr>
        <w:t>revise</w:t>
      </w:r>
      <w:r w:rsidR="006A65AE" w:rsidRPr="00552A5E">
        <w:rPr>
          <w:rFonts w:ascii="Georgia" w:hAnsi="Georgia" w:cs="Times New Roman"/>
          <w:sz w:val="20"/>
          <w:szCs w:val="20"/>
        </w:rPr>
        <w:t xml:space="preserve"> </w:t>
      </w:r>
      <w:r>
        <w:rPr>
          <w:rFonts w:ascii="Georgia" w:hAnsi="Georgia" w:cs="Times New Roman"/>
          <w:sz w:val="20"/>
          <w:szCs w:val="20"/>
        </w:rPr>
        <w:t xml:space="preserve">the outdated </w:t>
      </w:r>
      <w:r w:rsidR="006A65AE" w:rsidRPr="00552A5E">
        <w:rPr>
          <w:rFonts w:ascii="Georgia" w:hAnsi="Georgia" w:cs="Times New Roman"/>
          <w:sz w:val="20"/>
          <w:szCs w:val="20"/>
        </w:rPr>
        <w:t>Chapter 26</w:t>
      </w:r>
      <w:r w:rsidR="00555D91" w:rsidRPr="00552A5E">
        <w:rPr>
          <w:rFonts w:ascii="Georgia" w:hAnsi="Georgia" w:cs="Times New Roman"/>
          <w:sz w:val="20"/>
          <w:szCs w:val="20"/>
        </w:rPr>
        <w:t>, Article III</w:t>
      </w:r>
      <w:r w:rsidR="006A65AE" w:rsidRPr="00552A5E">
        <w:rPr>
          <w:rFonts w:ascii="Georgia" w:hAnsi="Georgia" w:cs="Times New Roman"/>
          <w:sz w:val="20"/>
          <w:szCs w:val="20"/>
        </w:rPr>
        <w:t xml:space="preserve"> of the Municipal Code of </w:t>
      </w:r>
      <w:r w:rsidR="00555D91" w:rsidRPr="00552A5E">
        <w:rPr>
          <w:rFonts w:ascii="Georgia" w:hAnsi="Georgia" w:cs="Times New Roman"/>
          <w:sz w:val="20"/>
          <w:szCs w:val="20"/>
        </w:rPr>
        <w:t xml:space="preserve">Ordinances, </w:t>
      </w:r>
      <w:r w:rsidR="00555D91" w:rsidRPr="00552A5E">
        <w:rPr>
          <w:rFonts w:ascii="Georgia" w:hAnsi="Georgia" w:cs="Times New Roman"/>
          <w:i/>
          <w:iCs/>
          <w:sz w:val="20"/>
          <w:szCs w:val="20"/>
        </w:rPr>
        <w:t>SWIMMING POOLS</w:t>
      </w:r>
      <w:r w:rsidR="003C2239" w:rsidRPr="00552A5E">
        <w:rPr>
          <w:rFonts w:ascii="Georgia" w:hAnsi="Georgia" w:cs="Times New Roman"/>
          <w:i/>
          <w:iCs/>
          <w:sz w:val="20"/>
          <w:szCs w:val="20"/>
        </w:rPr>
        <w:t xml:space="preserve">, </w:t>
      </w:r>
      <w:r w:rsidR="003C2239" w:rsidRPr="00552A5E">
        <w:rPr>
          <w:rFonts w:ascii="Georgia" w:hAnsi="Georgia" w:cs="Times New Roman"/>
          <w:sz w:val="20"/>
          <w:szCs w:val="20"/>
        </w:rPr>
        <w:t>adopted by Town Council in 1985</w:t>
      </w:r>
      <w:r w:rsidR="00B41537" w:rsidRPr="00552A5E">
        <w:rPr>
          <w:rFonts w:ascii="Georgia" w:hAnsi="Georgia" w:cs="Times New Roman"/>
          <w:sz w:val="20"/>
          <w:szCs w:val="20"/>
        </w:rPr>
        <w:t xml:space="preserve">, </w:t>
      </w:r>
      <w:r>
        <w:rPr>
          <w:rFonts w:ascii="Georgia" w:hAnsi="Georgia" w:cs="Times New Roman"/>
          <w:sz w:val="20"/>
          <w:szCs w:val="20"/>
        </w:rPr>
        <w:t xml:space="preserve">by </w:t>
      </w:r>
      <w:r w:rsidR="00B41537" w:rsidRPr="00552A5E">
        <w:rPr>
          <w:rFonts w:ascii="Georgia" w:hAnsi="Georgia" w:cs="Times New Roman"/>
          <w:sz w:val="20"/>
          <w:szCs w:val="20"/>
        </w:rPr>
        <w:t xml:space="preserve">eliminating most of the text and replacing it with references to the current Indiana Residential </w:t>
      </w:r>
      <w:r w:rsidR="00BF59F3">
        <w:rPr>
          <w:rFonts w:ascii="Georgia" w:hAnsi="Georgia" w:cs="Times New Roman"/>
          <w:sz w:val="20"/>
          <w:szCs w:val="20"/>
        </w:rPr>
        <w:t>C</w:t>
      </w:r>
      <w:r w:rsidR="00B41537" w:rsidRPr="00552A5E">
        <w:rPr>
          <w:rFonts w:ascii="Georgia" w:hAnsi="Georgia" w:cs="Times New Roman"/>
          <w:sz w:val="20"/>
          <w:szCs w:val="20"/>
        </w:rPr>
        <w:t xml:space="preserve">ode and the current Indiana Swimming Pool </w:t>
      </w:r>
      <w:r w:rsidR="00BF59F3">
        <w:rPr>
          <w:rFonts w:ascii="Georgia" w:hAnsi="Georgia" w:cs="Times New Roman"/>
          <w:sz w:val="20"/>
          <w:szCs w:val="20"/>
        </w:rPr>
        <w:t>C</w:t>
      </w:r>
      <w:r w:rsidR="00B41537" w:rsidRPr="00552A5E">
        <w:rPr>
          <w:rFonts w:ascii="Georgia" w:hAnsi="Georgia" w:cs="Times New Roman"/>
          <w:sz w:val="20"/>
          <w:szCs w:val="20"/>
        </w:rPr>
        <w:t>ode</w:t>
      </w:r>
      <w:r w:rsidR="00BF59F3">
        <w:rPr>
          <w:rFonts w:ascii="Georgia" w:hAnsi="Georgia" w:cs="Times New Roman"/>
          <w:sz w:val="20"/>
          <w:szCs w:val="20"/>
        </w:rPr>
        <w:t>.</w:t>
      </w:r>
    </w:p>
    <w:p w14:paraId="0231A9FD" w14:textId="77777777" w:rsidR="00453001" w:rsidRPr="00552A5E" w:rsidRDefault="00453001" w:rsidP="00C439DA">
      <w:pPr>
        <w:pStyle w:val="NoSpacing"/>
        <w:jc w:val="both"/>
        <w:rPr>
          <w:rFonts w:ascii="Georgia" w:hAnsi="Georgia" w:cs="Times New Roman"/>
          <w:sz w:val="20"/>
          <w:szCs w:val="20"/>
        </w:rPr>
      </w:pPr>
    </w:p>
    <w:p w14:paraId="72B23A27" w14:textId="3A6DEFB1" w:rsidR="00EA69D7" w:rsidRDefault="00EA69D7" w:rsidP="00C439DA">
      <w:pPr>
        <w:pStyle w:val="NoSpacing"/>
        <w:jc w:val="both"/>
        <w:rPr>
          <w:rFonts w:ascii="Georgia" w:hAnsi="Georgia" w:cs="Times New Roman"/>
          <w:b/>
          <w:bCs/>
          <w:sz w:val="20"/>
          <w:szCs w:val="20"/>
        </w:rPr>
      </w:pPr>
      <w:r w:rsidRPr="00EA69D7">
        <w:rPr>
          <w:rFonts w:ascii="Georgia" w:hAnsi="Georgia" w:cs="Times New Roman"/>
          <w:b/>
          <w:bCs/>
          <w:sz w:val="20"/>
          <w:szCs w:val="20"/>
        </w:rPr>
        <w:t>Background</w:t>
      </w:r>
    </w:p>
    <w:p w14:paraId="26912727" w14:textId="77777777" w:rsidR="00EA69D7" w:rsidRPr="00EA69D7" w:rsidRDefault="00EA69D7" w:rsidP="00C439DA">
      <w:pPr>
        <w:pStyle w:val="NoSpacing"/>
        <w:jc w:val="both"/>
        <w:rPr>
          <w:rFonts w:ascii="Georgia" w:hAnsi="Georgia" w:cs="Times New Roman"/>
          <w:b/>
          <w:bCs/>
          <w:sz w:val="20"/>
          <w:szCs w:val="20"/>
        </w:rPr>
      </w:pPr>
    </w:p>
    <w:p w14:paraId="00728054" w14:textId="33CB52D9" w:rsidR="004B5209" w:rsidRPr="00552A5E" w:rsidRDefault="00453001" w:rsidP="00C439DA">
      <w:pPr>
        <w:pStyle w:val="Default"/>
        <w:jc w:val="both"/>
        <w:rPr>
          <w:rFonts w:ascii="Georgia" w:hAnsi="Georgia"/>
          <w:sz w:val="20"/>
          <w:szCs w:val="20"/>
        </w:rPr>
      </w:pPr>
      <w:r w:rsidRPr="00552A5E">
        <w:rPr>
          <w:rFonts w:ascii="Georgia" w:hAnsi="Georgia"/>
          <w:sz w:val="20"/>
          <w:szCs w:val="20"/>
        </w:rPr>
        <w:t xml:space="preserve">The State of Indiana has </w:t>
      </w:r>
      <w:r w:rsidR="004B5209" w:rsidRPr="00552A5E">
        <w:rPr>
          <w:rFonts w:ascii="Georgia" w:hAnsi="Georgia"/>
          <w:sz w:val="20"/>
          <w:szCs w:val="20"/>
        </w:rPr>
        <w:t xml:space="preserve">amended, </w:t>
      </w:r>
      <w:r w:rsidR="00EA69D7" w:rsidRPr="00552A5E">
        <w:rPr>
          <w:rFonts w:ascii="Georgia" w:hAnsi="Georgia"/>
          <w:sz w:val="20"/>
          <w:szCs w:val="20"/>
        </w:rPr>
        <w:t>repealed,</w:t>
      </w:r>
      <w:r w:rsidR="00414F49" w:rsidRPr="00552A5E">
        <w:rPr>
          <w:rFonts w:ascii="Georgia" w:hAnsi="Georgia"/>
          <w:sz w:val="20"/>
          <w:szCs w:val="20"/>
        </w:rPr>
        <w:t xml:space="preserve"> </w:t>
      </w:r>
      <w:r w:rsidRPr="00552A5E">
        <w:rPr>
          <w:rFonts w:ascii="Georgia" w:hAnsi="Georgia"/>
          <w:sz w:val="20"/>
          <w:szCs w:val="20"/>
        </w:rPr>
        <w:t xml:space="preserve">and readopted the </w:t>
      </w:r>
      <w:r w:rsidR="00DC137E" w:rsidRPr="00552A5E">
        <w:rPr>
          <w:rFonts w:ascii="Georgia" w:hAnsi="Georgia"/>
          <w:sz w:val="20"/>
          <w:szCs w:val="20"/>
        </w:rPr>
        <w:t>Indiana S</w:t>
      </w:r>
      <w:r w:rsidRPr="00552A5E">
        <w:rPr>
          <w:rFonts w:ascii="Georgia" w:hAnsi="Georgia"/>
          <w:sz w:val="20"/>
          <w:szCs w:val="20"/>
        </w:rPr>
        <w:t xml:space="preserve">wimming </w:t>
      </w:r>
      <w:r w:rsidR="00DC137E" w:rsidRPr="00552A5E">
        <w:rPr>
          <w:rFonts w:ascii="Georgia" w:hAnsi="Georgia"/>
          <w:sz w:val="20"/>
          <w:szCs w:val="20"/>
        </w:rPr>
        <w:t>P</w:t>
      </w:r>
      <w:r w:rsidRPr="00552A5E">
        <w:rPr>
          <w:rFonts w:ascii="Georgia" w:hAnsi="Georgia"/>
          <w:sz w:val="20"/>
          <w:szCs w:val="20"/>
        </w:rPr>
        <w:t xml:space="preserve">ool </w:t>
      </w:r>
      <w:r w:rsidR="00DC137E" w:rsidRPr="00552A5E">
        <w:rPr>
          <w:rFonts w:ascii="Georgia" w:hAnsi="Georgia"/>
          <w:sz w:val="20"/>
          <w:szCs w:val="20"/>
        </w:rPr>
        <w:t>C</w:t>
      </w:r>
      <w:r w:rsidRPr="00552A5E">
        <w:rPr>
          <w:rFonts w:ascii="Georgia" w:hAnsi="Georgia"/>
          <w:sz w:val="20"/>
          <w:szCs w:val="20"/>
        </w:rPr>
        <w:t xml:space="preserve">ode several times </w:t>
      </w:r>
      <w:r w:rsidR="003C2239" w:rsidRPr="00552A5E">
        <w:rPr>
          <w:rFonts w:ascii="Georgia" w:hAnsi="Georgia"/>
          <w:sz w:val="20"/>
          <w:szCs w:val="20"/>
        </w:rPr>
        <w:t>since</w:t>
      </w:r>
      <w:r w:rsidR="00423898" w:rsidRPr="00552A5E">
        <w:rPr>
          <w:rFonts w:ascii="Georgia" w:hAnsi="Georgia"/>
          <w:sz w:val="20"/>
          <w:szCs w:val="20"/>
        </w:rPr>
        <w:t xml:space="preserve"> 1985</w:t>
      </w:r>
      <w:r w:rsidR="003C2239" w:rsidRPr="00552A5E">
        <w:rPr>
          <w:rFonts w:ascii="Georgia" w:hAnsi="Georgia"/>
          <w:sz w:val="20"/>
          <w:szCs w:val="20"/>
        </w:rPr>
        <w:t xml:space="preserve">. </w:t>
      </w:r>
      <w:r w:rsidR="00414F49" w:rsidRPr="00552A5E">
        <w:rPr>
          <w:rFonts w:ascii="Georgia" w:hAnsi="Georgia"/>
          <w:sz w:val="20"/>
          <w:szCs w:val="20"/>
        </w:rPr>
        <w:t xml:space="preserve"> In 2011, </w:t>
      </w:r>
      <w:r w:rsidR="00EA69D7">
        <w:rPr>
          <w:rFonts w:ascii="Georgia" w:hAnsi="Georgia"/>
          <w:sz w:val="20"/>
          <w:szCs w:val="20"/>
        </w:rPr>
        <w:t xml:space="preserve">the regulation of </w:t>
      </w:r>
      <w:r w:rsidR="00DC137E" w:rsidRPr="00552A5E">
        <w:rPr>
          <w:rFonts w:ascii="Georgia" w:hAnsi="Georgia"/>
          <w:sz w:val="20"/>
          <w:szCs w:val="20"/>
        </w:rPr>
        <w:t>residential</w:t>
      </w:r>
      <w:r w:rsidR="00423898" w:rsidRPr="00552A5E">
        <w:rPr>
          <w:rFonts w:ascii="Georgia" w:hAnsi="Georgia"/>
          <w:sz w:val="20"/>
          <w:szCs w:val="20"/>
        </w:rPr>
        <w:t xml:space="preserve"> (One- &amp; Two-Family)</w:t>
      </w:r>
      <w:r w:rsidR="00DC137E" w:rsidRPr="00552A5E">
        <w:rPr>
          <w:rFonts w:ascii="Georgia" w:hAnsi="Georgia"/>
          <w:sz w:val="20"/>
          <w:szCs w:val="20"/>
        </w:rPr>
        <w:t xml:space="preserve"> swimming pools </w:t>
      </w:r>
      <w:r w:rsidR="00EA69D7">
        <w:rPr>
          <w:rFonts w:ascii="Georgia" w:hAnsi="Georgia"/>
          <w:sz w:val="20"/>
          <w:szCs w:val="20"/>
        </w:rPr>
        <w:t>was removed</w:t>
      </w:r>
      <w:r w:rsidR="00DC137E" w:rsidRPr="00552A5E">
        <w:rPr>
          <w:rFonts w:ascii="Georgia" w:hAnsi="Georgia"/>
          <w:sz w:val="20"/>
          <w:szCs w:val="20"/>
        </w:rPr>
        <w:t xml:space="preserve"> from the Indiana Swimming Pool Code </w:t>
      </w:r>
      <w:r w:rsidR="00EA69D7">
        <w:rPr>
          <w:rFonts w:ascii="Georgia" w:hAnsi="Georgia"/>
          <w:sz w:val="20"/>
          <w:szCs w:val="20"/>
        </w:rPr>
        <w:t>(</w:t>
      </w:r>
      <w:r w:rsidR="00EA69D7" w:rsidRPr="00EA69D7">
        <w:rPr>
          <w:rFonts w:ascii="Georgia" w:hAnsi="Georgia"/>
          <w:sz w:val="20"/>
          <w:szCs w:val="20"/>
        </w:rPr>
        <w:t>Chapter 675 Indiana Administrative Code, Article 20</w:t>
      </w:r>
      <w:r w:rsidR="00EA69D7">
        <w:rPr>
          <w:rFonts w:ascii="Georgia" w:hAnsi="Georgia"/>
          <w:sz w:val="20"/>
          <w:szCs w:val="20"/>
        </w:rPr>
        <w:t xml:space="preserve">) </w:t>
      </w:r>
      <w:r w:rsidR="00DC137E" w:rsidRPr="00552A5E">
        <w:rPr>
          <w:rFonts w:ascii="Georgia" w:hAnsi="Georgia"/>
          <w:sz w:val="20"/>
          <w:szCs w:val="20"/>
        </w:rPr>
        <w:t xml:space="preserve">and moved to the Indiana Residential </w:t>
      </w:r>
      <w:r w:rsidR="00DC137E" w:rsidRPr="00EA69D7">
        <w:rPr>
          <w:rFonts w:ascii="Georgia" w:hAnsi="Georgia"/>
          <w:sz w:val="20"/>
          <w:szCs w:val="20"/>
        </w:rPr>
        <w:t>Code</w:t>
      </w:r>
      <w:r w:rsidR="00EA69D7" w:rsidRPr="00EA69D7">
        <w:rPr>
          <w:rFonts w:ascii="Georgia" w:hAnsi="Georgia"/>
          <w:sz w:val="20"/>
          <w:szCs w:val="20"/>
        </w:rPr>
        <w:t xml:space="preserve"> (Chapter 675 Indiana Administrative Code, Article 14</w:t>
      </w:r>
      <w:r w:rsidR="00EA69D7">
        <w:rPr>
          <w:rFonts w:ascii="Georgia" w:hAnsi="Georgia"/>
          <w:sz w:val="20"/>
          <w:szCs w:val="20"/>
        </w:rPr>
        <w:t>)</w:t>
      </w:r>
      <w:r w:rsidR="00DC137E" w:rsidRPr="00EA69D7">
        <w:rPr>
          <w:rFonts w:ascii="Georgia" w:hAnsi="Georgia"/>
          <w:sz w:val="20"/>
          <w:szCs w:val="20"/>
        </w:rPr>
        <w:t xml:space="preserve">.  </w:t>
      </w:r>
      <w:r w:rsidR="004318CE" w:rsidRPr="00EA69D7">
        <w:rPr>
          <w:rFonts w:ascii="Georgia" w:hAnsi="Georgia"/>
          <w:sz w:val="20"/>
          <w:szCs w:val="20"/>
        </w:rPr>
        <w:t>The separation was generally due</w:t>
      </w:r>
      <w:r w:rsidR="004318CE" w:rsidRPr="00552A5E">
        <w:rPr>
          <w:rFonts w:ascii="Georgia" w:hAnsi="Georgia"/>
          <w:sz w:val="20"/>
          <w:szCs w:val="20"/>
        </w:rPr>
        <w:t xml:space="preserve"> to p</w:t>
      </w:r>
      <w:r w:rsidR="004B5209" w:rsidRPr="00552A5E">
        <w:rPr>
          <w:rFonts w:ascii="Georgia" w:hAnsi="Georgia"/>
          <w:sz w:val="20"/>
          <w:szCs w:val="20"/>
        </w:rPr>
        <w:t>ublic</w:t>
      </w:r>
      <w:r w:rsidR="00423898" w:rsidRPr="00552A5E">
        <w:rPr>
          <w:rFonts w:ascii="Georgia" w:hAnsi="Georgia"/>
          <w:sz w:val="20"/>
          <w:szCs w:val="20"/>
        </w:rPr>
        <w:t xml:space="preserve"> (non-One- &amp; Two-Family</w:t>
      </w:r>
      <w:r w:rsidR="00EA69D7">
        <w:rPr>
          <w:rFonts w:ascii="Georgia" w:hAnsi="Georgia"/>
          <w:sz w:val="20"/>
          <w:szCs w:val="20"/>
        </w:rPr>
        <w:t xml:space="preserve">, </w:t>
      </w:r>
      <w:r w:rsidR="00C439DA">
        <w:rPr>
          <w:rFonts w:ascii="Georgia" w:hAnsi="Georgia"/>
          <w:sz w:val="20"/>
          <w:szCs w:val="20"/>
        </w:rPr>
        <w:t>e.g.,</w:t>
      </w:r>
      <w:r w:rsidR="00EA69D7">
        <w:rPr>
          <w:rFonts w:ascii="Georgia" w:hAnsi="Georgia"/>
          <w:sz w:val="20"/>
          <w:szCs w:val="20"/>
        </w:rPr>
        <w:t xml:space="preserve"> hotel swimming pools</w:t>
      </w:r>
      <w:r w:rsidR="00423898" w:rsidRPr="00552A5E">
        <w:rPr>
          <w:rFonts w:ascii="Georgia" w:hAnsi="Georgia"/>
          <w:sz w:val="20"/>
          <w:szCs w:val="20"/>
        </w:rPr>
        <w:t>)</w:t>
      </w:r>
      <w:r w:rsidR="004B5209" w:rsidRPr="00552A5E">
        <w:rPr>
          <w:rFonts w:ascii="Georgia" w:hAnsi="Georgia"/>
          <w:sz w:val="20"/>
          <w:szCs w:val="20"/>
        </w:rPr>
        <w:t xml:space="preserve"> swimming pools hav</w:t>
      </w:r>
      <w:r w:rsidR="004318CE" w:rsidRPr="00552A5E">
        <w:rPr>
          <w:rFonts w:ascii="Georgia" w:hAnsi="Georgia"/>
          <w:sz w:val="20"/>
          <w:szCs w:val="20"/>
        </w:rPr>
        <w:t>ing</w:t>
      </w:r>
      <w:r w:rsidR="004B5209" w:rsidRPr="00552A5E">
        <w:rPr>
          <w:rFonts w:ascii="Georgia" w:hAnsi="Georgia"/>
          <w:sz w:val="20"/>
          <w:szCs w:val="20"/>
        </w:rPr>
        <w:t xml:space="preserve"> far greater restrictions and requirements than residential swimming pools.</w:t>
      </w:r>
      <w:r w:rsidR="004318CE" w:rsidRPr="00552A5E">
        <w:rPr>
          <w:rFonts w:ascii="Georgia" w:hAnsi="Georgia"/>
          <w:sz w:val="20"/>
          <w:szCs w:val="20"/>
        </w:rPr>
        <w:t xml:space="preserve">  </w:t>
      </w:r>
    </w:p>
    <w:p w14:paraId="5FE968AC" w14:textId="18616986" w:rsidR="004B5209" w:rsidRPr="00552A5E" w:rsidRDefault="004B5209" w:rsidP="00C439DA">
      <w:pPr>
        <w:pStyle w:val="NoSpacing"/>
        <w:jc w:val="both"/>
        <w:rPr>
          <w:rFonts w:ascii="Georgia" w:hAnsi="Georgia" w:cs="Times New Roman"/>
          <w:sz w:val="20"/>
          <w:szCs w:val="20"/>
        </w:rPr>
      </w:pPr>
    </w:p>
    <w:p w14:paraId="68BE2371" w14:textId="6EDC2D45" w:rsidR="00EA69D7" w:rsidRPr="00EA69D7" w:rsidRDefault="004B5209" w:rsidP="00C439DA">
      <w:pPr>
        <w:jc w:val="both"/>
        <w:rPr>
          <w:rFonts w:ascii="Georgia" w:hAnsi="Georgia" w:cs="Times New Roman"/>
          <w:sz w:val="20"/>
          <w:szCs w:val="20"/>
        </w:rPr>
      </w:pPr>
      <w:r w:rsidRPr="00552A5E">
        <w:rPr>
          <w:rFonts w:ascii="Georgia" w:hAnsi="Georgia" w:cs="Times New Roman"/>
          <w:sz w:val="20"/>
          <w:szCs w:val="20"/>
        </w:rPr>
        <w:t xml:space="preserve">The </w:t>
      </w:r>
      <w:r w:rsidR="00EA69D7">
        <w:rPr>
          <w:rFonts w:ascii="Georgia" w:hAnsi="Georgia" w:cs="Times New Roman"/>
          <w:sz w:val="20"/>
          <w:szCs w:val="20"/>
        </w:rPr>
        <w:t xml:space="preserve">Town’s regulations in Chapter 26, Article III </w:t>
      </w:r>
      <w:r w:rsidRPr="00552A5E">
        <w:rPr>
          <w:rFonts w:ascii="Georgia" w:hAnsi="Georgia" w:cs="Times New Roman"/>
          <w:sz w:val="20"/>
          <w:szCs w:val="20"/>
        </w:rPr>
        <w:t xml:space="preserve">appear to have been modeled after </w:t>
      </w:r>
      <w:r w:rsidR="00EA69D7">
        <w:rPr>
          <w:rFonts w:ascii="Georgia" w:hAnsi="Georgia" w:cs="Times New Roman"/>
          <w:sz w:val="20"/>
          <w:szCs w:val="20"/>
        </w:rPr>
        <w:t>a previous version of the</w:t>
      </w:r>
      <w:r w:rsidRPr="00552A5E">
        <w:rPr>
          <w:rFonts w:ascii="Georgia" w:hAnsi="Georgia" w:cs="Times New Roman"/>
          <w:sz w:val="20"/>
          <w:szCs w:val="20"/>
        </w:rPr>
        <w:t xml:space="preserve"> Indiana Swimming Pool Code</w:t>
      </w:r>
      <w:r w:rsidR="00EA69D7">
        <w:rPr>
          <w:rFonts w:ascii="Georgia" w:hAnsi="Georgia" w:cs="Times New Roman"/>
          <w:sz w:val="20"/>
          <w:szCs w:val="20"/>
        </w:rPr>
        <w:t xml:space="preserve">. This conflicts with the Town’s </w:t>
      </w:r>
      <w:r w:rsidR="00423898" w:rsidRPr="00552A5E">
        <w:rPr>
          <w:rFonts w:ascii="Georgia" w:hAnsi="Georgia" w:cs="Times New Roman"/>
          <w:sz w:val="20"/>
          <w:szCs w:val="20"/>
        </w:rPr>
        <w:t>current</w:t>
      </w:r>
      <w:r w:rsidR="00BC3F5C" w:rsidRPr="00552A5E">
        <w:rPr>
          <w:rFonts w:ascii="Georgia" w:hAnsi="Georgia" w:cs="Times New Roman"/>
          <w:sz w:val="20"/>
          <w:szCs w:val="20"/>
        </w:rPr>
        <w:t xml:space="preserve"> building code ordinance, Chapter 26, Article II, </w:t>
      </w:r>
      <w:r w:rsidR="00EA69D7">
        <w:rPr>
          <w:rFonts w:ascii="Georgia" w:hAnsi="Georgia" w:cs="Times New Roman"/>
          <w:sz w:val="20"/>
          <w:szCs w:val="20"/>
        </w:rPr>
        <w:t xml:space="preserve">which </w:t>
      </w:r>
      <w:r w:rsidR="00BC3F5C" w:rsidRPr="00552A5E">
        <w:rPr>
          <w:rFonts w:ascii="Georgia" w:hAnsi="Georgia" w:cs="Times New Roman"/>
          <w:sz w:val="20"/>
          <w:szCs w:val="20"/>
        </w:rPr>
        <w:t>cites the adoption of the 2011 Indiana Swimming Pool, Spa and Water Attraction Code.</w:t>
      </w:r>
      <w:r w:rsidR="004318CE" w:rsidRPr="00552A5E">
        <w:rPr>
          <w:rFonts w:ascii="Georgia" w:hAnsi="Georgia" w:cs="Times New Roman"/>
          <w:sz w:val="20"/>
          <w:szCs w:val="20"/>
        </w:rPr>
        <w:t xml:space="preserve">  </w:t>
      </w:r>
      <w:r w:rsidR="00EA69D7">
        <w:rPr>
          <w:rFonts w:ascii="Georgia" w:hAnsi="Georgia" w:cs="Times New Roman"/>
          <w:sz w:val="20"/>
          <w:szCs w:val="20"/>
        </w:rPr>
        <w:t>The current regulations also overlap with other parts of the Munster Municipal Code with respect to issues such as noise and lighting. These are proposed to be removed, but be</w:t>
      </w:r>
      <w:r w:rsidR="00EA69D7" w:rsidRPr="00EA69D7">
        <w:rPr>
          <w:rFonts w:ascii="Georgia" w:hAnsi="Georgia" w:cs="Times New Roman"/>
          <w:sz w:val="20"/>
          <w:szCs w:val="20"/>
        </w:rPr>
        <w:t xml:space="preserve">tween the standards and regulations included in the state codes and the standards and regulations included in the Munster property maintenance, building, zoning, and other sections of the code addressing nuisances, swimming pools will continue to be adequately regulated for the health, safety, and welfare of the community. </w:t>
      </w:r>
    </w:p>
    <w:p w14:paraId="1A4072E8" w14:textId="438F7C00" w:rsidR="00472F98" w:rsidRDefault="00472F98" w:rsidP="00C439DA">
      <w:pPr>
        <w:pStyle w:val="NoSpacing"/>
        <w:jc w:val="both"/>
        <w:rPr>
          <w:rFonts w:ascii="Georgia" w:hAnsi="Georgia" w:cs="Times New Roman"/>
          <w:sz w:val="20"/>
          <w:szCs w:val="20"/>
        </w:rPr>
      </w:pPr>
    </w:p>
    <w:p w14:paraId="38ABB0AC" w14:textId="3584ED72" w:rsidR="00EA69D7" w:rsidRDefault="00B41537" w:rsidP="00C439DA">
      <w:pPr>
        <w:pStyle w:val="NoSpacing"/>
        <w:jc w:val="both"/>
        <w:rPr>
          <w:rFonts w:ascii="Georgia" w:hAnsi="Georgia" w:cs="Times New Roman"/>
          <w:sz w:val="20"/>
          <w:szCs w:val="20"/>
        </w:rPr>
      </w:pPr>
      <w:r w:rsidRPr="00552A5E">
        <w:rPr>
          <w:rFonts w:ascii="Georgia" w:hAnsi="Georgia" w:cs="Times New Roman"/>
          <w:sz w:val="20"/>
          <w:szCs w:val="20"/>
        </w:rPr>
        <w:t xml:space="preserve">One of the most substantive </w:t>
      </w:r>
      <w:r w:rsidR="00EA69D7">
        <w:rPr>
          <w:rFonts w:ascii="Georgia" w:hAnsi="Georgia" w:cs="Times New Roman"/>
          <w:sz w:val="20"/>
          <w:szCs w:val="20"/>
        </w:rPr>
        <w:t xml:space="preserve">differences between the Town’s current standards and the Indiana Residential Code is the access restrictions required for residential pools. The Town’s current code requires that pools be surrounded by a six-foot wall or fence with a self-latching </w:t>
      </w:r>
      <w:proofErr w:type="gramStart"/>
      <w:r w:rsidR="00EA69D7">
        <w:rPr>
          <w:rFonts w:ascii="Georgia" w:hAnsi="Georgia" w:cs="Times New Roman"/>
          <w:sz w:val="20"/>
          <w:szCs w:val="20"/>
        </w:rPr>
        <w:t>gate</w:t>
      </w:r>
      <w:r w:rsidR="00E223E6">
        <w:rPr>
          <w:rFonts w:ascii="Georgia" w:hAnsi="Georgia" w:cs="Times New Roman"/>
          <w:sz w:val="20"/>
          <w:szCs w:val="20"/>
        </w:rPr>
        <w:t>,</w:t>
      </w:r>
      <w:r w:rsidR="00EA69D7">
        <w:rPr>
          <w:rFonts w:ascii="Georgia" w:hAnsi="Georgia" w:cs="Times New Roman"/>
          <w:sz w:val="20"/>
          <w:szCs w:val="20"/>
        </w:rPr>
        <w:t xml:space="preserve"> unless</w:t>
      </w:r>
      <w:proofErr w:type="gramEnd"/>
      <w:r w:rsidR="00EA69D7">
        <w:rPr>
          <w:rFonts w:ascii="Georgia" w:hAnsi="Georgia" w:cs="Times New Roman"/>
          <w:sz w:val="20"/>
          <w:szCs w:val="20"/>
        </w:rPr>
        <w:t xml:space="preserve"> a variance is granted by the Board of Zoning Appeals. </w:t>
      </w:r>
      <w:r w:rsidRPr="00552A5E">
        <w:rPr>
          <w:rFonts w:ascii="Georgia" w:hAnsi="Georgia" w:cs="Times New Roman"/>
          <w:sz w:val="20"/>
          <w:szCs w:val="20"/>
        </w:rPr>
        <w:t xml:space="preserve"> </w:t>
      </w:r>
      <w:r w:rsidR="00EA69D7">
        <w:rPr>
          <w:rFonts w:ascii="Georgia" w:hAnsi="Georgia" w:cs="Times New Roman"/>
          <w:sz w:val="20"/>
          <w:szCs w:val="20"/>
        </w:rPr>
        <w:t xml:space="preserve">The state code, by contrast, requires that access to pools be restricted by either a </w:t>
      </w:r>
      <w:r w:rsidR="00CE3A91" w:rsidRPr="00552A5E">
        <w:rPr>
          <w:rFonts w:ascii="Georgia" w:hAnsi="Georgia" w:cs="Times New Roman"/>
          <w:sz w:val="20"/>
          <w:szCs w:val="20"/>
        </w:rPr>
        <w:t>four</w:t>
      </w:r>
      <w:r w:rsidR="00BA5403" w:rsidRPr="00552A5E">
        <w:rPr>
          <w:rFonts w:ascii="Georgia" w:hAnsi="Georgia" w:cs="Times New Roman"/>
          <w:sz w:val="20"/>
          <w:szCs w:val="20"/>
        </w:rPr>
        <w:t>-</w:t>
      </w:r>
      <w:r w:rsidR="00CE3A91" w:rsidRPr="00552A5E">
        <w:rPr>
          <w:rFonts w:ascii="Georgia" w:hAnsi="Georgia" w:cs="Times New Roman"/>
          <w:sz w:val="20"/>
          <w:szCs w:val="20"/>
        </w:rPr>
        <w:t xml:space="preserve">foot </w:t>
      </w:r>
      <w:r w:rsidR="00BC3294" w:rsidRPr="00552A5E">
        <w:rPr>
          <w:rFonts w:ascii="Georgia" w:hAnsi="Georgia" w:cs="Times New Roman"/>
          <w:sz w:val="20"/>
          <w:szCs w:val="20"/>
        </w:rPr>
        <w:t>wall or fence</w:t>
      </w:r>
      <w:r w:rsidR="00CE3A91" w:rsidRPr="00552A5E">
        <w:rPr>
          <w:rFonts w:ascii="Georgia" w:hAnsi="Georgia" w:cs="Times New Roman"/>
          <w:sz w:val="20"/>
          <w:szCs w:val="20"/>
        </w:rPr>
        <w:t xml:space="preserve"> </w:t>
      </w:r>
      <w:r w:rsidR="00EA69D7">
        <w:rPr>
          <w:rFonts w:ascii="Georgia" w:hAnsi="Georgia" w:cs="Times New Roman"/>
          <w:sz w:val="20"/>
          <w:szCs w:val="20"/>
        </w:rPr>
        <w:t xml:space="preserve">with self-latching gate </w:t>
      </w:r>
      <w:r w:rsidR="00CE3A91" w:rsidRPr="00552A5E">
        <w:rPr>
          <w:rFonts w:ascii="Georgia" w:hAnsi="Georgia" w:cs="Times New Roman"/>
          <w:sz w:val="20"/>
          <w:szCs w:val="20"/>
        </w:rPr>
        <w:t>or a power safety pool cover.</w:t>
      </w:r>
      <w:r w:rsidRPr="00552A5E">
        <w:rPr>
          <w:rFonts w:ascii="Georgia" w:hAnsi="Georgia" w:cs="Times New Roman"/>
          <w:sz w:val="20"/>
          <w:szCs w:val="20"/>
        </w:rPr>
        <w:t xml:space="preserve"> </w:t>
      </w:r>
    </w:p>
    <w:p w14:paraId="41DB4621" w14:textId="77777777" w:rsidR="00EA69D7" w:rsidRDefault="00EA69D7" w:rsidP="00C439DA">
      <w:pPr>
        <w:pStyle w:val="NoSpacing"/>
        <w:jc w:val="both"/>
        <w:rPr>
          <w:rFonts w:ascii="Georgia" w:hAnsi="Georgia" w:cs="Times New Roman"/>
          <w:sz w:val="20"/>
          <w:szCs w:val="20"/>
        </w:rPr>
      </w:pPr>
    </w:p>
    <w:p w14:paraId="6B525368" w14:textId="575322FB" w:rsidR="00BA5403" w:rsidRDefault="00EA69D7" w:rsidP="00C439DA">
      <w:pPr>
        <w:pStyle w:val="NoSpacing"/>
        <w:jc w:val="both"/>
        <w:rPr>
          <w:rFonts w:ascii="Georgia" w:hAnsi="Georgia" w:cs="Times New Roman"/>
          <w:sz w:val="20"/>
          <w:szCs w:val="20"/>
        </w:rPr>
      </w:pPr>
      <w:r>
        <w:rPr>
          <w:rFonts w:ascii="Georgia" w:hAnsi="Georgia" w:cs="Times New Roman"/>
          <w:sz w:val="20"/>
          <w:szCs w:val="20"/>
        </w:rPr>
        <w:t xml:space="preserve">The Town of Munster has already in one instance waived the more stringent requirement. </w:t>
      </w:r>
      <w:r w:rsidR="00CD50F2" w:rsidRPr="00552A5E">
        <w:rPr>
          <w:rFonts w:ascii="Georgia" w:hAnsi="Georgia" w:cs="Times New Roman"/>
          <w:sz w:val="20"/>
          <w:szCs w:val="20"/>
        </w:rPr>
        <w:t xml:space="preserve">In September 2021, the BZA approved </w:t>
      </w:r>
      <w:r>
        <w:rPr>
          <w:rFonts w:ascii="Georgia" w:hAnsi="Georgia" w:cs="Times New Roman"/>
          <w:sz w:val="20"/>
          <w:szCs w:val="20"/>
        </w:rPr>
        <w:t>a variance for the</w:t>
      </w:r>
      <w:r w:rsidR="00CD50F2" w:rsidRPr="00552A5E">
        <w:rPr>
          <w:rFonts w:ascii="Georgia" w:hAnsi="Georgia" w:cs="Times New Roman"/>
          <w:sz w:val="20"/>
          <w:szCs w:val="20"/>
        </w:rPr>
        <w:t xml:space="preserve"> use of a power safety pool cover as an alternative safety measure for an inground pool at 9745 Laurel Court.  In doing so, the BZA affirmed the standards of the State of Indiana and accepted that the proposed cover would be as safe as </w:t>
      </w:r>
      <w:r w:rsidR="00BC3294" w:rsidRPr="00552A5E">
        <w:rPr>
          <w:rFonts w:ascii="Georgia" w:hAnsi="Georgia" w:cs="Times New Roman"/>
          <w:sz w:val="20"/>
          <w:szCs w:val="20"/>
        </w:rPr>
        <w:t>a wall or</w:t>
      </w:r>
      <w:r w:rsidR="00CD50F2" w:rsidRPr="00552A5E">
        <w:rPr>
          <w:rFonts w:ascii="Georgia" w:hAnsi="Georgia" w:cs="Times New Roman"/>
          <w:sz w:val="20"/>
          <w:szCs w:val="20"/>
        </w:rPr>
        <w:t xml:space="preserve"> fence. </w:t>
      </w:r>
    </w:p>
    <w:p w14:paraId="2B71D9B7" w14:textId="49BA15D9" w:rsidR="00472F98" w:rsidRDefault="00472F98" w:rsidP="00C439DA">
      <w:pPr>
        <w:pStyle w:val="NoSpacing"/>
        <w:jc w:val="both"/>
        <w:rPr>
          <w:rFonts w:ascii="Georgia" w:hAnsi="Georgia" w:cs="Times New Roman"/>
          <w:sz w:val="20"/>
          <w:szCs w:val="20"/>
        </w:rPr>
      </w:pPr>
    </w:p>
    <w:p w14:paraId="02E513E8" w14:textId="03EA01EB" w:rsidR="00472F98" w:rsidRDefault="00472F98" w:rsidP="00C439DA">
      <w:pPr>
        <w:pStyle w:val="NoSpacing"/>
        <w:jc w:val="both"/>
        <w:rPr>
          <w:rFonts w:ascii="Georgia" w:hAnsi="Georgia" w:cs="Times New Roman"/>
          <w:sz w:val="20"/>
          <w:szCs w:val="20"/>
        </w:rPr>
      </w:pPr>
      <w:r>
        <w:rPr>
          <w:rFonts w:ascii="Georgia" w:hAnsi="Georgia" w:cs="Times New Roman"/>
          <w:sz w:val="20"/>
          <w:szCs w:val="20"/>
        </w:rPr>
        <w:t xml:space="preserve">Staff has prepared two versions of the ordinance. One which eliminates the </w:t>
      </w:r>
      <w:proofErr w:type="gramStart"/>
      <w:r>
        <w:rPr>
          <w:rFonts w:ascii="Georgia" w:hAnsi="Georgia" w:cs="Times New Roman"/>
          <w:sz w:val="20"/>
          <w:szCs w:val="20"/>
        </w:rPr>
        <w:t>above described</w:t>
      </w:r>
      <w:proofErr w:type="gramEnd"/>
      <w:r>
        <w:rPr>
          <w:rFonts w:ascii="Georgia" w:hAnsi="Georgia" w:cs="Times New Roman"/>
          <w:sz w:val="20"/>
          <w:szCs w:val="20"/>
        </w:rPr>
        <w:t xml:space="preserve"> fencing requirement and the variance process and another that leaves those provisions in place. </w:t>
      </w:r>
    </w:p>
    <w:p w14:paraId="1EC803A0" w14:textId="3E7E065D" w:rsidR="00423898" w:rsidRPr="00552A5E" w:rsidRDefault="00EA69D7" w:rsidP="00C439DA">
      <w:pPr>
        <w:pStyle w:val="NoSpacing"/>
        <w:jc w:val="both"/>
        <w:rPr>
          <w:rFonts w:ascii="Georgia" w:hAnsi="Georgia" w:cs="Times New Roman"/>
          <w:sz w:val="20"/>
          <w:szCs w:val="20"/>
        </w:rPr>
      </w:pPr>
      <w:r>
        <w:rPr>
          <w:rFonts w:ascii="Georgia" w:hAnsi="Georgia" w:cs="Times New Roman"/>
          <w:sz w:val="20"/>
          <w:szCs w:val="20"/>
        </w:rPr>
        <w:t>The following is a sample of cities and towns that have adopted the Indiana standards for swimming pools:</w:t>
      </w:r>
    </w:p>
    <w:p w14:paraId="1330DE9B" w14:textId="6C72697E" w:rsidR="00423898" w:rsidRPr="00552A5E" w:rsidRDefault="00423898" w:rsidP="00C439DA">
      <w:pPr>
        <w:pStyle w:val="NoSpacing"/>
        <w:numPr>
          <w:ilvl w:val="0"/>
          <w:numId w:val="21"/>
        </w:numPr>
        <w:jc w:val="both"/>
        <w:rPr>
          <w:rFonts w:ascii="Georgia" w:hAnsi="Georgia" w:cs="Times New Roman"/>
          <w:sz w:val="20"/>
          <w:szCs w:val="20"/>
        </w:rPr>
      </w:pPr>
      <w:r w:rsidRPr="00552A5E">
        <w:rPr>
          <w:rFonts w:ascii="Georgia" w:hAnsi="Georgia" w:cs="Times New Roman"/>
          <w:sz w:val="20"/>
          <w:szCs w:val="20"/>
        </w:rPr>
        <w:lastRenderedPageBreak/>
        <w:t>Valparaiso</w:t>
      </w:r>
    </w:p>
    <w:p w14:paraId="7C45EA80" w14:textId="3B2FFD96" w:rsidR="00423898" w:rsidRPr="00552A5E" w:rsidRDefault="00423898" w:rsidP="00C439DA">
      <w:pPr>
        <w:pStyle w:val="NoSpacing"/>
        <w:numPr>
          <w:ilvl w:val="0"/>
          <w:numId w:val="21"/>
        </w:numPr>
        <w:jc w:val="both"/>
        <w:rPr>
          <w:rFonts w:ascii="Georgia" w:hAnsi="Georgia" w:cs="Times New Roman"/>
          <w:sz w:val="20"/>
          <w:szCs w:val="20"/>
        </w:rPr>
      </w:pPr>
      <w:r w:rsidRPr="00552A5E">
        <w:rPr>
          <w:rFonts w:ascii="Georgia" w:hAnsi="Georgia" w:cs="Times New Roman"/>
          <w:sz w:val="20"/>
          <w:szCs w:val="20"/>
        </w:rPr>
        <w:t>Chesterton</w:t>
      </w:r>
    </w:p>
    <w:p w14:paraId="0788101A" w14:textId="3142F8C6" w:rsidR="00423898" w:rsidRPr="00552A5E" w:rsidRDefault="00423898" w:rsidP="00C439DA">
      <w:pPr>
        <w:pStyle w:val="NoSpacing"/>
        <w:numPr>
          <w:ilvl w:val="0"/>
          <w:numId w:val="21"/>
        </w:numPr>
        <w:jc w:val="both"/>
        <w:rPr>
          <w:rFonts w:ascii="Georgia" w:hAnsi="Georgia" w:cs="Times New Roman"/>
          <w:sz w:val="20"/>
          <w:szCs w:val="20"/>
        </w:rPr>
      </w:pPr>
      <w:r w:rsidRPr="00552A5E">
        <w:rPr>
          <w:rFonts w:ascii="Georgia" w:hAnsi="Georgia" w:cs="Times New Roman"/>
          <w:sz w:val="20"/>
          <w:szCs w:val="20"/>
        </w:rPr>
        <w:t>Crown Point</w:t>
      </w:r>
    </w:p>
    <w:p w14:paraId="714E85DD" w14:textId="605AB837" w:rsidR="00423898" w:rsidRPr="00552A5E" w:rsidRDefault="00423898" w:rsidP="00C439DA">
      <w:pPr>
        <w:pStyle w:val="NoSpacing"/>
        <w:numPr>
          <w:ilvl w:val="0"/>
          <w:numId w:val="21"/>
        </w:numPr>
        <w:jc w:val="both"/>
        <w:rPr>
          <w:rFonts w:ascii="Georgia" w:hAnsi="Georgia" w:cs="Times New Roman"/>
          <w:sz w:val="20"/>
          <w:szCs w:val="20"/>
        </w:rPr>
      </w:pPr>
      <w:r w:rsidRPr="00552A5E">
        <w:rPr>
          <w:rFonts w:ascii="Georgia" w:hAnsi="Georgia" w:cs="Times New Roman"/>
          <w:sz w:val="20"/>
          <w:szCs w:val="20"/>
        </w:rPr>
        <w:t>Cedar Lake</w:t>
      </w:r>
    </w:p>
    <w:p w14:paraId="135A05C7" w14:textId="3D155026" w:rsidR="00423898" w:rsidRPr="00552A5E" w:rsidRDefault="00423898" w:rsidP="00C439DA">
      <w:pPr>
        <w:pStyle w:val="NoSpacing"/>
        <w:numPr>
          <w:ilvl w:val="0"/>
          <w:numId w:val="21"/>
        </w:numPr>
        <w:jc w:val="both"/>
        <w:rPr>
          <w:rFonts w:ascii="Georgia" w:hAnsi="Georgia" w:cs="Times New Roman"/>
          <w:sz w:val="20"/>
          <w:szCs w:val="20"/>
        </w:rPr>
      </w:pPr>
      <w:r w:rsidRPr="00552A5E">
        <w:rPr>
          <w:rFonts w:ascii="Georgia" w:hAnsi="Georgia" w:cs="Times New Roman"/>
          <w:sz w:val="20"/>
          <w:szCs w:val="20"/>
        </w:rPr>
        <w:t>Dyer</w:t>
      </w:r>
    </w:p>
    <w:p w14:paraId="7A6DE19D" w14:textId="75B085B0" w:rsidR="00423898" w:rsidRPr="00552A5E" w:rsidRDefault="00423898" w:rsidP="00C439DA">
      <w:pPr>
        <w:pStyle w:val="NoSpacing"/>
        <w:numPr>
          <w:ilvl w:val="0"/>
          <w:numId w:val="21"/>
        </w:numPr>
        <w:jc w:val="both"/>
        <w:rPr>
          <w:rFonts w:ascii="Georgia" w:hAnsi="Georgia" w:cs="Times New Roman"/>
          <w:sz w:val="20"/>
          <w:szCs w:val="20"/>
        </w:rPr>
      </w:pPr>
      <w:r w:rsidRPr="00552A5E">
        <w:rPr>
          <w:rFonts w:ascii="Georgia" w:hAnsi="Georgia" w:cs="Times New Roman"/>
          <w:sz w:val="20"/>
          <w:szCs w:val="20"/>
        </w:rPr>
        <w:t>Columbus</w:t>
      </w:r>
    </w:p>
    <w:p w14:paraId="1005A082" w14:textId="65C71A1A" w:rsidR="00423898" w:rsidRPr="00552A5E" w:rsidRDefault="00423898" w:rsidP="00C439DA">
      <w:pPr>
        <w:pStyle w:val="NoSpacing"/>
        <w:numPr>
          <w:ilvl w:val="0"/>
          <w:numId w:val="21"/>
        </w:numPr>
        <w:jc w:val="both"/>
        <w:rPr>
          <w:rFonts w:ascii="Georgia" w:hAnsi="Georgia" w:cs="Times New Roman"/>
          <w:sz w:val="20"/>
          <w:szCs w:val="20"/>
        </w:rPr>
      </w:pPr>
      <w:r w:rsidRPr="00552A5E">
        <w:rPr>
          <w:rFonts w:ascii="Georgia" w:hAnsi="Georgia" w:cs="Times New Roman"/>
          <w:sz w:val="20"/>
          <w:szCs w:val="20"/>
        </w:rPr>
        <w:t>Zionsville</w:t>
      </w:r>
    </w:p>
    <w:p w14:paraId="565EFDD5" w14:textId="3806C631" w:rsidR="00423898" w:rsidRPr="00552A5E" w:rsidRDefault="00423898" w:rsidP="00C439DA">
      <w:pPr>
        <w:pStyle w:val="NoSpacing"/>
        <w:numPr>
          <w:ilvl w:val="0"/>
          <w:numId w:val="21"/>
        </w:numPr>
        <w:jc w:val="both"/>
        <w:rPr>
          <w:rFonts w:ascii="Georgia" w:hAnsi="Georgia" w:cs="Times New Roman"/>
          <w:sz w:val="20"/>
          <w:szCs w:val="20"/>
        </w:rPr>
      </w:pPr>
      <w:r w:rsidRPr="00552A5E">
        <w:rPr>
          <w:rFonts w:ascii="Georgia" w:hAnsi="Georgia" w:cs="Times New Roman"/>
          <w:sz w:val="20"/>
          <w:szCs w:val="20"/>
        </w:rPr>
        <w:t>Carmel</w:t>
      </w:r>
    </w:p>
    <w:p w14:paraId="76EE0E07" w14:textId="219D2882" w:rsidR="00423898" w:rsidRPr="00552A5E" w:rsidRDefault="00423898" w:rsidP="00C439DA">
      <w:pPr>
        <w:pStyle w:val="NoSpacing"/>
        <w:numPr>
          <w:ilvl w:val="0"/>
          <w:numId w:val="21"/>
        </w:numPr>
        <w:jc w:val="both"/>
        <w:rPr>
          <w:rFonts w:ascii="Georgia" w:hAnsi="Georgia" w:cs="Times New Roman"/>
          <w:sz w:val="20"/>
          <w:szCs w:val="20"/>
        </w:rPr>
      </w:pPr>
      <w:r w:rsidRPr="00552A5E">
        <w:rPr>
          <w:rFonts w:ascii="Georgia" w:hAnsi="Georgia" w:cs="Times New Roman"/>
          <w:sz w:val="20"/>
          <w:szCs w:val="20"/>
        </w:rPr>
        <w:t>Fishers</w:t>
      </w:r>
    </w:p>
    <w:p w14:paraId="2527D846" w14:textId="0EC6D3C1" w:rsidR="00423898" w:rsidRPr="00552A5E" w:rsidRDefault="00423898" w:rsidP="00C439DA">
      <w:pPr>
        <w:pStyle w:val="NoSpacing"/>
        <w:numPr>
          <w:ilvl w:val="0"/>
          <w:numId w:val="21"/>
        </w:numPr>
        <w:jc w:val="both"/>
        <w:rPr>
          <w:rFonts w:ascii="Georgia" w:hAnsi="Georgia" w:cs="Times New Roman"/>
          <w:sz w:val="20"/>
          <w:szCs w:val="20"/>
        </w:rPr>
      </w:pPr>
      <w:r w:rsidRPr="00552A5E">
        <w:rPr>
          <w:rFonts w:ascii="Georgia" w:hAnsi="Georgia" w:cs="Times New Roman"/>
          <w:sz w:val="20"/>
          <w:szCs w:val="20"/>
        </w:rPr>
        <w:t>Noblesville</w:t>
      </w:r>
    </w:p>
    <w:p w14:paraId="5E485A02" w14:textId="77777777" w:rsidR="00EA69D7" w:rsidRPr="00552A5E" w:rsidRDefault="00EA69D7" w:rsidP="00C439DA">
      <w:pPr>
        <w:pStyle w:val="NoSpacing"/>
        <w:jc w:val="both"/>
        <w:rPr>
          <w:rFonts w:ascii="Georgia" w:hAnsi="Georgia" w:cs="Times New Roman"/>
          <w:sz w:val="20"/>
          <w:szCs w:val="20"/>
        </w:rPr>
      </w:pPr>
    </w:p>
    <w:p w14:paraId="6E1EBAFA" w14:textId="07CA4DF9" w:rsidR="00351E83" w:rsidRPr="00F2761B" w:rsidRDefault="00B41537" w:rsidP="00C439DA">
      <w:pPr>
        <w:pStyle w:val="NoSpacing"/>
        <w:jc w:val="both"/>
        <w:rPr>
          <w:rFonts w:ascii="Georgia" w:hAnsi="Georgia" w:cs="Times New Roman"/>
          <w:b/>
          <w:bCs/>
          <w:sz w:val="20"/>
          <w:szCs w:val="20"/>
        </w:rPr>
      </w:pPr>
      <w:r w:rsidRPr="00F2761B">
        <w:rPr>
          <w:rFonts w:ascii="Georgia" w:hAnsi="Georgia" w:cs="Times New Roman"/>
          <w:b/>
          <w:bCs/>
          <w:sz w:val="20"/>
          <w:szCs w:val="20"/>
        </w:rPr>
        <w:t>Attachments</w:t>
      </w:r>
    </w:p>
    <w:p w14:paraId="01645255" w14:textId="00B72E98" w:rsidR="00B41537" w:rsidRPr="00552A5E" w:rsidRDefault="00B41537" w:rsidP="00C439DA">
      <w:pPr>
        <w:pStyle w:val="NoSpacing"/>
        <w:jc w:val="both"/>
        <w:rPr>
          <w:rFonts w:ascii="Georgia" w:hAnsi="Georgia" w:cs="Times New Roman"/>
          <w:sz w:val="20"/>
          <w:szCs w:val="20"/>
        </w:rPr>
      </w:pPr>
    </w:p>
    <w:p w14:paraId="342C2119" w14:textId="47F81AAD" w:rsidR="00472F98" w:rsidRDefault="00472F98" w:rsidP="00C439DA">
      <w:pPr>
        <w:pStyle w:val="ListParagraph"/>
        <w:numPr>
          <w:ilvl w:val="0"/>
          <w:numId w:val="23"/>
        </w:numPr>
        <w:spacing w:after="120"/>
        <w:contextualSpacing w:val="0"/>
        <w:jc w:val="both"/>
        <w:rPr>
          <w:rFonts w:ascii="Georgia" w:hAnsi="Georgia"/>
          <w:sz w:val="20"/>
          <w:szCs w:val="20"/>
        </w:rPr>
      </w:pPr>
      <w:r w:rsidRPr="00472F98">
        <w:rPr>
          <w:rFonts w:ascii="Georgia" w:hAnsi="Georgia"/>
          <w:sz w:val="20"/>
          <w:szCs w:val="20"/>
        </w:rPr>
        <w:t xml:space="preserve">Ordinance 1859: An Ordinance Amending Chapter 26 Article III – Swimming Pools of the Munster Municipal Code (REDLINE COPY) </w:t>
      </w:r>
      <w:r w:rsidRPr="00472F98">
        <w:rPr>
          <w:rFonts w:ascii="Georgia" w:hAnsi="Georgia"/>
          <w:i/>
          <w:iCs/>
          <w:sz w:val="20"/>
          <w:szCs w:val="20"/>
        </w:rPr>
        <w:t>–</w:t>
      </w:r>
      <w:r w:rsidRPr="00472F98">
        <w:rPr>
          <w:rFonts w:ascii="Georgia" w:hAnsi="Georgia"/>
          <w:i/>
          <w:iCs/>
          <w:color w:val="FF0000"/>
          <w:sz w:val="20"/>
          <w:szCs w:val="20"/>
        </w:rPr>
        <w:t>FENCING REQUIREMENT</w:t>
      </w:r>
      <w:r>
        <w:rPr>
          <w:rFonts w:ascii="Georgia" w:hAnsi="Georgia"/>
          <w:i/>
          <w:iCs/>
          <w:color w:val="FF0000"/>
          <w:sz w:val="20"/>
          <w:szCs w:val="20"/>
        </w:rPr>
        <w:t xml:space="preserve"> ELIMINATED</w:t>
      </w:r>
    </w:p>
    <w:p w14:paraId="39354267" w14:textId="045AFF38" w:rsidR="00472F98" w:rsidRPr="00472F98" w:rsidRDefault="00472F98" w:rsidP="00C439DA">
      <w:pPr>
        <w:pStyle w:val="ListParagraph"/>
        <w:numPr>
          <w:ilvl w:val="0"/>
          <w:numId w:val="23"/>
        </w:numPr>
        <w:spacing w:after="120"/>
        <w:contextualSpacing w:val="0"/>
        <w:jc w:val="both"/>
        <w:rPr>
          <w:rFonts w:ascii="Georgia" w:hAnsi="Georgia"/>
          <w:sz w:val="20"/>
          <w:szCs w:val="20"/>
        </w:rPr>
      </w:pPr>
      <w:r w:rsidRPr="00472F98">
        <w:rPr>
          <w:rFonts w:ascii="Georgia" w:hAnsi="Georgia"/>
          <w:sz w:val="20"/>
          <w:szCs w:val="20"/>
        </w:rPr>
        <w:t xml:space="preserve">Ordinance 1859: An Ordinance Amending Chapter 26 Article III – Swimming Pools of the Munster Municipal Code (CLEAN COPY) </w:t>
      </w:r>
      <w:r>
        <w:rPr>
          <w:rFonts w:ascii="Georgia" w:hAnsi="Georgia"/>
          <w:sz w:val="20"/>
          <w:szCs w:val="20"/>
        </w:rPr>
        <w:t xml:space="preserve">– </w:t>
      </w:r>
      <w:r w:rsidRPr="00472F98">
        <w:rPr>
          <w:rFonts w:ascii="Georgia" w:hAnsi="Georgia"/>
          <w:i/>
          <w:iCs/>
          <w:color w:val="FF0000"/>
          <w:sz w:val="20"/>
          <w:szCs w:val="20"/>
        </w:rPr>
        <w:t>NO FENCING REQUIREMENT</w:t>
      </w:r>
      <w:r>
        <w:rPr>
          <w:rFonts w:ascii="Georgia" w:hAnsi="Georgia"/>
          <w:i/>
          <w:iCs/>
          <w:color w:val="FF0000"/>
          <w:sz w:val="20"/>
          <w:szCs w:val="20"/>
        </w:rPr>
        <w:t xml:space="preserve"> ELIMINATED</w:t>
      </w:r>
    </w:p>
    <w:p w14:paraId="3CD41AF3" w14:textId="52CD2976" w:rsidR="00B41537" w:rsidRPr="00472F98" w:rsidRDefault="00B41537" w:rsidP="00C439DA">
      <w:pPr>
        <w:pStyle w:val="NoSpacing"/>
        <w:numPr>
          <w:ilvl w:val="0"/>
          <w:numId w:val="23"/>
        </w:numPr>
        <w:spacing w:after="120"/>
        <w:jc w:val="both"/>
        <w:rPr>
          <w:rFonts w:ascii="Georgia" w:hAnsi="Georgia"/>
          <w:sz w:val="20"/>
          <w:szCs w:val="20"/>
        </w:rPr>
      </w:pPr>
      <w:bookmarkStart w:id="0" w:name="_Hlk98842977"/>
      <w:r w:rsidRPr="00472F98">
        <w:rPr>
          <w:rFonts w:ascii="Georgia" w:hAnsi="Georgia"/>
          <w:sz w:val="20"/>
          <w:szCs w:val="20"/>
        </w:rPr>
        <w:t xml:space="preserve">Ordinance </w:t>
      </w:r>
      <w:r w:rsidR="00472F98" w:rsidRPr="00472F98">
        <w:rPr>
          <w:rFonts w:ascii="Georgia" w:hAnsi="Georgia"/>
          <w:sz w:val="20"/>
          <w:szCs w:val="20"/>
        </w:rPr>
        <w:t>1859:</w:t>
      </w:r>
      <w:r w:rsidRPr="00472F98">
        <w:rPr>
          <w:rFonts w:ascii="Georgia" w:hAnsi="Georgia"/>
          <w:sz w:val="20"/>
          <w:szCs w:val="20"/>
        </w:rPr>
        <w:t xml:space="preserve"> An Ordinance Amending Chapter 26 Article III – Swimming Pools of the Munster Municipal Code (REDLINE COPY)</w:t>
      </w:r>
      <w:r w:rsidR="00472F98">
        <w:rPr>
          <w:rFonts w:ascii="Georgia" w:hAnsi="Georgia"/>
          <w:sz w:val="20"/>
          <w:szCs w:val="20"/>
        </w:rPr>
        <w:t xml:space="preserve"> – </w:t>
      </w:r>
      <w:r w:rsidR="00472F98" w:rsidRPr="00472F98">
        <w:rPr>
          <w:rFonts w:ascii="Georgia" w:hAnsi="Georgia"/>
          <w:i/>
          <w:iCs/>
          <w:color w:val="FF0000"/>
          <w:sz w:val="20"/>
          <w:szCs w:val="20"/>
        </w:rPr>
        <w:t>FENCING REQUIREMENT RETAINED</w:t>
      </w:r>
    </w:p>
    <w:p w14:paraId="0D18C22E" w14:textId="77777777" w:rsidR="00472F98" w:rsidRPr="00472F98" w:rsidRDefault="00B41537" w:rsidP="00C439DA">
      <w:pPr>
        <w:pStyle w:val="NoSpacing"/>
        <w:numPr>
          <w:ilvl w:val="0"/>
          <w:numId w:val="23"/>
        </w:numPr>
        <w:spacing w:after="120"/>
        <w:jc w:val="both"/>
        <w:rPr>
          <w:rFonts w:ascii="Georgia" w:hAnsi="Georgia"/>
          <w:sz w:val="20"/>
          <w:szCs w:val="20"/>
        </w:rPr>
      </w:pPr>
      <w:bookmarkStart w:id="1" w:name="_Hlk98842982"/>
      <w:bookmarkEnd w:id="0"/>
      <w:r w:rsidRPr="00552A5E">
        <w:rPr>
          <w:rFonts w:ascii="Georgia" w:hAnsi="Georgia"/>
          <w:sz w:val="20"/>
          <w:szCs w:val="20"/>
        </w:rPr>
        <w:t xml:space="preserve">Ordinance </w:t>
      </w:r>
      <w:r w:rsidR="00472F98">
        <w:rPr>
          <w:rFonts w:ascii="Georgia" w:hAnsi="Georgia"/>
          <w:sz w:val="20"/>
          <w:szCs w:val="20"/>
        </w:rPr>
        <w:t>1859:</w:t>
      </w:r>
      <w:r w:rsidRPr="00552A5E">
        <w:rPr>
          <w:rFonts w:ascii="Georgia" w:hAnsi="Georgia"/>
          <w:sz w:val="20"/>
          <w:szCs w:val="20"/>
        </w:rPr>
        <w:t xml:space="preserve"> An Ordinance Amending Chapter 26 Article III – Swimming Pools of the Munster Municipal Code (CLEAN COPY) </w:t>
      </w:r>
      <w:r w:rsidR="00472F98">
        <w:rPr>
          <w:rFonts w:ascii="Georgia" w:hAnsi="Georgia"/>
          <w:sz w:val="20"/>
          <w:szCs w:val="20"/>
        </w:rPr>
        <w:t xml:space="preserve">– </w:t>
      </w:r>
      <w:r w:rsidR="00472F98" w:rsidRPr="00472F98">
        <w:rPr>
          <w:rFonts w:ascii="Georgia" w:hAnsi="Georgia"/>
          <w:i/>
          <w:iCs/>
          <w:color w:val="FF0000"/>
          <w:sz w:val="20"/>
          <w:szCs w:val="20"/>
        </w:rPr>
        <w:t>FENCING REQUIREMENT RETAINED</w:t>
      </w:r>
    </w:p>
    <w:bookmarkEnd w:id="1"/>
    <w:p w14:paraId="0E833B0A" w14:textId="59205637" w:rsidR="00B41537" w:rsidRPr="00552A5E" w:rsidRDefault="00B41537" w:rsidP="00C439DA">
      <w:pPr>
        <w:pStyle w:val="NoSpacing"/>
        <w:numPr>
          <w:ilvl w:val="0"/>
          <w:numId w:val="23"/>
        </w:numPr>
        <w:spacing w:after="120"/>
        <w:jc w:val="both"/>
        <w:rPr>
          <w:rFonts w:ascii="Georgia" w:hAnsi="Georgia"/>
          <w:sz w:val="20"/>
          <w:szCs w:val="20"/>
        </w:rPr>
      </w:pPr>
      <w:r w:rsidRPr="00552A5E">
        <w:rPr>
          <w:rFonts w:ascii="Georgia" w:hAnsi="Georgia"/>
          <w:sz w:val="20"/>
          <w:szCs w:val="20"/>
        </w:rPr>
        <w:t xml:space="preserve">Indiana Administrative Code; Chapter 675 Indiana Administrative Code, Article </w:t>
      </w:r>
      <w:r w:rsidR="00F070E7" w:rsidRPr="00F070E7">
        <w:rPr>
          <w:rFonts w:ascii="Georgia" w:hAnsi="Georgia"/>
          <w:sz w:val="20"/>
          <w:szCs w:val="20"/>
        </w:rPr>
        <w:t>14-4.4-38 Section R326</w:t>
      </w:r>
    </w:p>
    <w:p w14:paraId="2EDEDCEB" w14:textId="76E4A9A3" w:rsidR="00B41537" w:rsidRPr="00552A5E" w:rsidRDefault="00B41537" w:rsidP="00C439DA">
      <w:pPr>
        <w:pStyle w:val="NoSpacing"/>
        <w:numPr>
          <w:ilvl w:val="0"/>
          <w:numId w:val="23"/>
        </w:numPr>
        <w:spacing w:after="120"/>
        <w:jc w:val="both"/>
        <w:rPr>
          <w:rFonts w:ascii="Georgia" w:hAnsi="Georgia" w:cs="Times New Roman"/>
          <w:sz w:val="20"/>
          <w:szCs w:val="20"/>
        </w:rPr>
      </w:pPr>
      <w:r w:rsidRPr="00552A5E">
        <w:rPr>
          <w:rFonts w:ascii="Georgia" w:hAnsi="Georgia"/>
          <w:sz w:val="20"/>
          <w:szCs w:val="20"/>
        </w:rPr>
        <w:t>Indiana Administrative Code; Chapter 675 Indiana Administrative Code, Article 20</w:t>
      </w:r>
    </w:p>
    <w:p w14:paraId="5CAD6002" w14:textId="77777777" w:rsidR="00BE4650" w:rsidRPr="00552A5E" w:rsidRDefault="00BE4650" w:rsidP="00C439DA">
      <w:pPr>
        <w:pStyle w:val="NoSpacing"/>
        <w:spacing w:after="120"/>
        <w:jc w:val="both"/>
        <w:rPr>
          <w:rFonts w:ascii="Georgia" w:hAnsi="Georgia" w:cs="Times New Roman"/>
          <w:sz w:val="20"/>
          <w:szCs w:val="20"/>
        </w:rPr>
      </w:pPr>
    </w:p>
    <w:p w14:paraId="555FC787" w14:textId="56765730" w:rsidR="000E7533" w:rsidRPr="00552A5E" w:rsidRDefault="000E7533" w:rsidP="00C439DA">
      <w:pPr>
        <w:pStyle w:val="NoSpacing"/>
        <w:jc w:val="both"/>
        <w:rPr>
          <w:rFonts w:ascii="Georgia" w:hAnsi="Georgia" w:cs="Times New Roman"/>
          <w:sz w:val="20"/>
          <w:szCs w:val="20"/>
        </w:rPr>
      </w:pPr>
    </w:p>
    <w:p w14:paraId="14FBC1C7" w14:textId="1794B71B" w:rsidR="000E7533" w:rsidRPr="00F2761B" w:rsidRDefault="00F2761B" w:rsidP="00C439DA">
      <w:pPr>
        <w:pStyle w:val="NoSpacing"/>
        <w:jc w:val="both"/>
        <w:rPr>
          <w:rFonts w:ascii="Georgia" w:hAnsi="Georgia" w:cs="Times New Roman"/>
          <w:b/>
          <w:bCs/>
          <w:sz w:val="20"/>
          <w:szCs w:val="20"/>
        </w:rPr>
      </w:pPr>
      <w:r w:rsidRPr="00F2761B">
        <w:rPr>
          <w:rFonts w:ascii="Georgia" w:hAnsi="Georgia" w:cs="Times New Roman"/>
          <w:b/>
          <w:bCs/>
          <w:sz w:val="20"/>
          <w:szCs w:val="20"/>
        </w:rPr>
        <w:t>Recommendation</w:t>
      </w:r>
    </w:p>
    <w:p w14:paraId="3F414E97" w14:textId="4770D125" w:rsidR="00F2761B" w:rsidRDefault="00F2761B" w:rsidP="00C439DA">
      <w:pPr>
        <w:pStyle w:val="NoSpacing"/>
        <w:jc w:val="both"/>
        <w:rPr>
          <w:rFonts w:ascii="Georgia" w:hAnsi="Georgia" w:cs="Times New Roman"/>
          <w:sz w:val="20"/>
          <w:szCs w:val="20"/>
        </w:rPr>
      </w:pPr>
    </w:p>
    <w:p w14:paraId="4E144D8F" w14:textId="19DA27D3" w:rsidR="00F2761B" w:rsidRPr="00552A5E" w:rsidRDefault="00472F98" w:rsidP="00C439DA">
      <w:pPr>
        <w:pStyle w:val="NoSpacing"/>
        <w:jc w:val="both"/>
        <w:rPr>
          <w:rFonts w:ascii="Georgia" w:hAnsi="Georgia" w:cs="Times New Roman"/>
          <w:sz w:val="20"/>
          <w:szCs w:val="20"/>
        </w:rPr>
      </w:pPr>
      <w:r>
        <w:rPr>
          <w:rFonts w:ascii="Georgia" w:hAnsi="Georgia" w:cs="Times New Roman"/>
          <w:sz w:val="20"/>
          <w:szCs w:val="20"/>
        </w:rPr>
        <w:t>Adopt preferred version of Ordinance 1859 on second reading</w:t>
      </w:r>
      <w:r w:rsidR="00F2761B" w:rsidRPr="00F2761B">
        <w:rPr>
          <w:rFonts w:ascii="Georgia" w:hAnsi="Georgia" w:cs="Times New Roman"/>
          <w:sz w:val="20"/>
          <w:szCs w:val="20"/>
        </w:rPr>
        <w:t>.</w:t>
      </w:r>
    </w:p>
    <w:p w14:paraId="135750BB" w14:textId="17C0D1CE" w:rsidR="000E7533" w:rsidRPr="00552A5E" w:rsidRDefault="000E7533" w:rsidP="00C439DA">
      <w:pPr>
        <w:pStyle w:val="NoSpacing"/>
        <w:jc w:val="both"/>
        <w:rPr>
          <w:rFonts w:ascii="Georgia" w:hAnsi="Georgia" w:cs="Times New Roman"/>
          <w:b/>
          <w:bCs/>
          <w:sz w:val="20"/>
          <w:szCs w:val="20"/>
        </w:rPr>
      </w:pPr>
    </w:p>
    <w:p w14:paraId="5B3D8455" w14:textId="77777777" w:rsidR="000E7533" w:rsidRPr="00552A5E" w:rsidRDefault="000E7533" w:rsidP="00C439DA">
      <w:pPr>
        <w:pStyle w:val="NoSpacing"/>
        <w:jc w:val="both"/>
        <w:rPr>
          <w:rFonts w:ascii="Georgia" w:hAnsi="Georgia" w:cs="Times New Roman"/>
          <w:b/>
          <w:bCs/>
          <w:sz w:val="20"/>
          <w:szCs w:val="20"/>
        </w:rPr>
      </w:pPr>
    </w:p>
    <w:sectPr w:rsidR="000E7533" w:rsidRPr="00552A5E" w:rsidSect="0055580E">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D131" w14:textId="77777777" w:rsidR="00496B9B" w:rsidRDefault="00496B9B" w:rsidP="005A3A11">
      <w:r>
        <w:separator/>
      </w:r>
    </w:p>
  </w:endnote>
  <w:endnote w:type="continuationSeparator" w:id="0">
    <w:p w14:paraId="7C7192EF" w14:textId="77777777" w:rsidR="00496B9B" w:rsidRDefault="00496B9B" w:rsidP="005A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C222" w14:textId="77777777" w:rsidR="00792449" w:rsidRDefault="00792449" w:rsidP="005A3A11">
    <w:pPr>
      <w:pStyle w:val="Footer"/>
      <w:spacing w:line="360" w:lineRule="auto"/>
      <w:jc w:val="center"/>
      <w:rPr>
        <w:rFonts w:ascii="Georgia" w:hAnsi="Georgia"/>
        <w:sz w:val="16"/>
        <w:szCs w:val="16"/>
      </w:rPr>
    </w:pPr>
  </w:p>
  <w:p w14:paraId="474368AB" w14:textId="77777777" w:rsidR="00792449" w:rsidRDefault="00792449" w:rsidP="005A3A11">
    <w:pPr>
      <w:pStyle w:val="Footer"/>
      <w:spacing w:line="360" w:lineRule="auto"/>
      <w:jc w:val="center"/>
      <w:rPr>
        <w:rFonts w:ascii="Georgia" w:hAnsi="Georgia"/>
        <w:sz w:val="16"/>
        <w:szCs w:val="16"/>
      </w:rPr>
    </w:pPr>
    <w:r w:rsidRPr="005A3A11">
      <w:rPr>
        <w:rFonts w:ascii="Georgia" w:hAnsi="Georgia"/>
        <w:sz w:val="16"/>
        <w:szCs w:val="16"/>
      </w:rPr>
      <w:t>1005 Ridge Road ● Munster, IN 46321 ● (219) 836-8810 ● Police/Fire Emergencies 911</w:t>
    </w:r>
  </w:p>
  <w:p w14:paraId="00134B8E" w14:textId="77777777" w:rsidR="00792449" w:rsidRPr="005A3A11" w:rsidRDefault="00792449" w:rsidP="005A3A11">
    <w:pPr>
      <w:pStyle w:val="Footer"/>
      <w:spacing w:line="360" w:lineRule="auto"/>
      <w:jc w:val="center"/>
      <w:rPr>
        <w:rFonts w:ascii="Georgia" w:hAnsi="Georgia"/>
        <w:sz w:val="16"/>
        <w:szCs w:val="16"/>
      </w:rPr>
    </w:pPr>
    <w:r w:rsidRPr="005A3A11">
      <w:rPr>
        <w:rFonts w:ascii="Georgia" w:hAnsi="Georgia"/>
        <w:sz w:val="16"/>
        <w:szCs w:val="16"/>
      </w:rPr>
      <w:t>Police Non-Emergency (219) 836-6600 ● Fire Non-Emergency (219) 836-6960</w:t>
    </w:r>
  </w:p>
  <w:p w14:paraId="7F463B7B" w14:textId="77777777" w:rsidR="00792449" w:rsidRPr="005A3A11" w:rsidRDefault="00792449" w:rsidP="005A3A11">
    <w:pPr>
      <w:pStyle w:val="Footer"/>
      <w:spacing w:line="360" w:lineRule="auto"/>
      <w:jc w:val="center"/>
      <w:rPr>
        <w:rFonts w:ascii="Georgia" w:hAnsi="Georgia"/>
        <w:sz w:val="16"/>
        <w:szCs w:val="16"/>
      </w:rPr>
    </w:pPr>
    <w:r w:rsidRPr="005A3A11">
      <w:rPr>
        <w:rFonts w:ascii="Georgia" w:hAnsi="Georgia"/>
        <w:sz w:val="16"/>
        <w:szCs w:val="16"/>
      </w:rPr>
      <w:t>www.munster.org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D3E9" w14:textId="77777777" w:rsidR="00792449" w:rsidRDefault="00792449" w:rsidP="0055580E">
    <w:pPr>
      <w:pStyle w:val="Footer"/>
      <w:spacing w:line="360" w:lineRule="auto"/>
      <w:jc w:val="center"/>
      <w:rPr>
        <w:rFonts w:ascii="Georgia" w:hAnsi="Georgia"/>
        <w:sz w:val="16"/>
        <w:szCs w:val="16"/>
      </w:rPr>
    </w:pPr>
  </w:p>
  <w:p w14:paraId="060D81E4" w14:textId="77777777" w:rsidR="00792449" w:rsidRDefault="00792449" w:rsidP="0055580E">
    <w:pPr>
      <w:pStyle w:val="Footer"/>
      <w:spacing w:line="360" w:lineRule="auto"/>
      <w:jc w:val="center"/>
      <w:rPr>
        <w:rFonts w:ascii="Georgia" w:hAnsi="Georgia"/>
        <w:sz w:val="16"/>
        <w:szCs w:val="16"/>
      </w:rPr>
    </w:pPr>
    <w:r>
      <w:rPr>
        <w:rFonts w:ascii="Georgia" w:hAnsi="Georgia"/>
        <w:sz w:val="16"/>
        <w:szCs w:val="16"/>
      </w:rPr>
      <w:t>1005 Ridge Road ● Munster, IN 46321 ● (219) 836-8810 ● Police/Fire Emergencies 911</w:t>
    </w:r>
  </w:p>
  <w:p w14:paraId="4F3CBF0D" w14:textId="77777777" w:rsidR="00792449" w:rsidRDefault="00792449" w:rsidP="0055580E">
    <w:pPr>
      <w:pStyle w:val="Footer"/>
      <w:spacing w:line="360" w:lineRule="auto"/>
      <w:jc w:val="center"/>
      <w:rPr>
        <w:rFonts w:ascii="Georgia" w:hAnsi="Georgia"/>
        <w:sz w:val="16"/>
        <w:szCs w:val="16"/>
      </w:rPr>
    </w:pPr>
    <w:r>
      <w:rPr>
        <w:rFonts w:ascii="Georgia" w:hAnsi="Georgia"/>
        <w:sz w:val="16"/>
        <w:szCs w:val="16"/>
      </w:rPr>
      <w:t>Police Non-Emergency (219) 836-6600 ● Fire Non-Emergency (219) 836-6960</w:t>
    </w:r>
  </w:p>
  <w:p w14:paraId="687A2A8A" w14:textId="77777777" w:rsidR="00792449" w:rsidRPr="0055580E" w:rsidRDefault="00792449" w:rsidP="0055580E">
    <w:pPr>
      <w:pStyle w:val="Footer"/>
      <w:spacing w:line="360" w:lineRule="auto"/>
      <w:jc w:val="center"/>
      <w:rPr>
        <w:rFonts w:ascii="Georgia" w:hAnsi="Georgia"/>
        <w:sz w:val="16"/>
        <w:szCs w:val="16"/>
      </w:rPr>
    </w:pPr>
    <w:r>
      <w:rPr>
        <w:rFonts w:ascii="Georgia" w:hAnsi="Georgia"/>
        <w:sz w:val="16"/>
        <w:szCs w:val="16"/>
      </w:rPr>
      <w:t>www.munster.org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5E17" w14:textId="77777777" w:rsidR="00496B9B" w:rsidRDefault="00496B9B" w:rsidP="005A3A11">
      <w:r>
        <w:separator/>
      </w:r>
    </w:p>
  </w:footnote>
  <w:footnote w:type="continuationSeparator" w:id="0">
    <w:p w14:paraId="52AE8A3E" w14:textId="77777777" w:rsidR="00496B9B" w:rsidRDefault="00496B9B" w:rsidP="005A3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DD11" w14:textId="77777777" w:rsidR="00792449" w:rsidRDefault="00792449" w:rsidP="0055580E">
    <w:pPr>
      <w:pStyle w:val="Header"/>
      <w:jc w:val="center"/>
    </w:pPr>
    <w:r>
      <w:rPr>
        <w:noProof/>
      </w:rPr>
      <w:drawing>
        <wp:inline distT="0" distB="0" distL="0" distR="0" wp14:anchorId="6C6FABD3" wp14:editId="131FB58B">
          <wp:extent cx="1535543" cy="10287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ster small.gif"/>
                  <pic:cNvPicPr/>
                </pic:nvPicPr>
                <pic:blipFill>
                  <a:blip r:embed="rId1">
                    <a:extLst>
                      <a:ext uri="{28A0092B-C50C-407E-A947-70E740481C1C}">
                        <a14:useLocalDpi xmlns:a14="http://schemas.microsoft.com/office/drawing/2010/main" val="0"/>
                      </a:ext>
                    </a:extLst>
                  </a:blip>
                  <a:stretch>
                    <a:fillRect/>
                  </a:stretch>
                </pic:blipFill>
                <pic:spPr>
                  <a:xfrm>
                    <a:off x="0" y="0"/>
                    <a:ext cx="1538057" cy="1030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186"/>
    <w:multiLevelType w:val="hybridMultilevel"/>
    <w:tmpl w:val="8EA0FE96"/>
    <w:lvl w:ilvl="0" w:tplc="32265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A5F5A"/>
    <w:multiLevelType w:val="hybridMultilevel"/>
    <w:tmpl w:val="366C28CE"/>
    <w:lvl w:ilvl="0" w:tplc="C9EAB848">
      <w:numFmt w:val="bullet"/>
      <w:lvlText w:val=""/>
      <w:lvlJc w:val="left"/>
      <w:pPr>
        <w:ind w:left="3108" w:hanging="360"/>
      </w:pPr>
      <w:rPr>
        <w:rFonts w:ascii="Wingdings" w:eastAsiaTheme="minorHAnsi" w:hAnsi="Wingdings" w:cstheme="minorBidi"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2" w15:restartNumberingAfterBreak="0">
    <w:nsid w:val="16433939"/>
    <w:multiLevelType w:val="hybridMultilevel"/>
    <w:tmpl w:val="D5D6F9C8"/>
    <w:lvl w:ilvl="0" w:tplc="7C9C0F42">
      <w:start w:val="1"/>
      <w:numFmt w:val="lowerLetter"/>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 w15:restartNumberingAfterBreak="0">
    <w:nsid w:val="1CD00AF7"/>
    <w:multiLevelType w:val="hybridMultilevel"/>
    <w:tmpl w:val="67AC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4031E"/>
    <w:multiLevelType w:val="hybridMultilevel"/>
    <w:tmpl w:val="1F623D3E"/>
    <w:lvl w:ilvl="0" w:tplc="72BACB48">
      <w:numFmt w:val="bullet"/>
      <w:lvlText w:val=""/>
      <w:lvlJc w:val="left"/>
      <w:pPr>
        <w:ind w:left="3108" w:hanging="360"/>
      </w:pPr>
      <w:rPr>
        <w:rFonts w:ascii="Wingdings" w:eastAsiaTheme="minorHAnsi" w:hAnsi="Wingdings" w:cstheme="minorBidi"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5" w15:restartNumberingAfterBreak="0">
    <w:nsid w:val="31775799"/>
    <w:multiLevelType w:val="hybridMultilevel"/>
    <w:tmpl w:val="2C80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11DA4"/>
    <w:multiLevelType w:val="hybridMultilevel"/>
    <w:tmpl w:val="E4180E70"/>
    <w:lvl w:ilvl="0" w:tplc="4CCC97B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35074"/>
    <w:multiLevelType w:val="hybridMultilevel"/>
    <w:tmpl w:val="65283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E0B5B"/>
    <w:multiLevelType w:val="hybridMultilevel"/>
    <w:tmpl w:val="54FEEAE2"/>
    <w:lvl w:ilvl="0" w:tplc="84369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22EB4"/>
    <w:multiLevelType w:val="hybridMultilevel"/>
    <w:tmpl w:val="4A4CC408"/>
    <w:lvl w:ilvl="0" w:tplc="4CCC97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077FB7"/>
    <w:multiLevelType w:val="hybridMultilevel"/>
    <w:tmpl w:val="DD3A86EC"/>
    <w:lvl w:ilvl="0" w:tplc="4CCC97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D3954"/>
    <w:multiLevelType w:val="hybridMultilevel"/>
    <w:tmpl w:val="347A916C"/>
    <w:lvl w:ilvl="0" w:tplc="DCD0BEFA">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9A54873"/>
    <w:multiLevelType w:val="hybridMultilevel"/>
    <w:tmpl w:val="B98CC438"/>
    <w:lvl w:ilvl="0" w:tplc="79E82542">
      <w:start w:val="1"/>
      <w:numFmt w:val="decimal"/>
      <w:lvlText w:val="%1-"/>
      <w:lvlJc w:val="left"/>
      <w:pPr>
        <w:ind w:left="3144" w:hanging="360"/>
      </w:pPr>
      <w:rPr>
        <w:rFonts w:hint="default"/>
      </w:rPr>
    </w:lvl>
    <w:lvl w:ilvl="1" w:tplc="04090019" w:tentative="1">
      <w:start w:val="1"/>
      <w:numFmt w:val="lowerLetter"/>
      <w:lvlText w:val="%2."/>
      <w:lvlJc w:val="left"/>
      <w:pPr>
        <w:ind w:left="3864" w:hanging="360"/>
      </w:pPr>
    </w:lvl>
    <w:lvl w:ilvl="2" w:tplc="0409001B" w:tentative="1">
      <w:start w:val="1"/>
      <w:numFmt w:val="lowerRoman"/>
      <w:lvlText w:val="%3."/>
      <w:lvlJc w:val="right"/>
      <w:pPr>
        <w:ind w:left="4584" w:hanging="180"/>
      </w:pPr>
    </w:lvl>
    <w:lvl w:ilvl="3" w:tplc="0409000F" w:tentative="1">
      <w:start w:val="1"/>
      <w:numFmt w:val="decimal"/>
      <w:lvlText w:val="%4."/>
      <w:lvlJc w:val="left"/>
      <w:pPr>
        <w:ind w:left="5304" w:hanging="360"/>
      </w:pPr>
    </w:lvl>
    <w:lvl w:ilvl="4" w:tplc="04090019" w:tentative="1">
      <w:start w:val="1"/>
      <w:numFmt w:val="lowerLetter"/>
      <w:lvlText w:val="%5."/>
      <w:lvlJc w:val="left"/>
      <w:pPr>
        <w:ind w:left="6024" w:hanging="360"/>
      </w:pPr>
    </w:lvl>
    <w:lvl w:ilvl="5" w:tplc="0409001B" w:tentative="1">
      <w:start w:val="1"/>
      <w:numFmt w:val="lowerRoman"/>
      <w:lvlText w:val="%6."/>
      <w:lvlJc w:val="right"/>
      <w:pPr>
        <w:ind w:left="6744" w:hanging="180"/>
      </w:pPr>
    </w:lvl>
    <w:lvl w:ilvl="6" w:tplc="0409000F" w:tentative="1">
      <w:start w:val="1"/>
      <w:numFmt w:val="decimal"/>
      <w:lvlText w:val="%7."/>
      <w:lvlJc w:val="left"/>
      <w:pPr>
        <w:ind w:left="7464" w:hanging="360"/>
      </w:pPr>
    </w:lvl>
    <w:lvl w:ilvl="7" w:tplc="04090019" w:tentative="1">
      <w:start w:val="1"/>
      <w:numFmt w:val="lowerLetter"/>
      <w:lvlText w:val="%8."/>
      <w:lvlJc w:val="left"/>
      <w:pPr>
        <w:ind w:left="8184" w:hanging="360"/>
      </w:pPr>
    </w:lvl>
    <w:lvl w:ilvl="8" w:tplc="0409001B" w:tentative="1">
      <w:start w:val="1"/>
      <w:numFmt w:val="lowerRoman"/>
      <w:lvlText w:val="%9."/>
      <w:lvlJc w:val="right"/>
      <w:pPr>
        <w:ind w:left="8904" w:hanging="180"/>
      </w:pPr>
    </w:lvl>
  </w:abstractNum>
  <w:abstractNum w:abstractNumId="13" w15:restartNumberingAfterBreak="0">
    <w:nsid w:val="60782784"/>
    <w:multiLevelType w:val="hybridMultilevel"/>
    <w:tmpl w:val="7EDEA2FE"/>
    <w:lvl w:ilvl="0" w:tplc="0DAA99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326E33"/>
    <w:multiLevelType w:val="hybridMultilevel"/>
    <w:tmpl w:val="2FBA4876"/>
    <w:lvl w:ilvl="0" w:tplc="CA9C3BF2">
      <w:start w:val="1"/>
      <w:numFmt w:val="lowerLetter"/>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5" w15:restartNumberingAfterBreak="0">
    <w:nsid w:val="65C51232"/>
    <w:multiLevelType w:val="hybridMultilevel"/>
    <w:tmpl w:val="6DDAB94E"/>
    <w:lvl w:ilvl="0" w:tplc="CA9C3BF2">
      <w:start w:val="1"/>
      <w:numFmt w:val="lowerLetter"/>
      <w:lvlText w:val="%1."/>
      <w:lvlJc w:val="left"/>
      <w:pPr>
        <w:ind w:left="23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65A72"/>
    <w:multiLevelType w:val="hybridMultilevel"/>
    <w:tmpl w:val="47B6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21760"/>
    <w:multiLevelType w:val="hybridMultilevel"/>
    <w:tmpl w:val="CC7E7C70"/>
    <w:lvl w:ilvl="0" w:tplc="E9865D68">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F666E00"/>
    <w:multiLevelType w:val="hybridMultilevel"/>
    <w:tmpl w:val="F436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D7B8F"/>
    <w:multiLevelType w:val="hybridMultilevel"/>
    <w:tmpl w:val="CC3C9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073BD"/>
    <w:multiLevelType w:val="hybridMultilevel"/>
    <w:tmpl w:val="2C401E22"/>
    <w:lvl w:ilvl="0" w:tplc="95AC8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11FA6"/>
    <w:multiLevelType w:val="hybridMultilevel"/>
    <w:tmpl w:val="1A3CD438"/>
    <w:lvl w:ilvl="0" w:tplc="E790343A">
      <w:start w:val="1"/>
      <w:numFmt w:val="lowerLetter"/>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2" w15:restartNumberingAfterBreak="0">
    <w:nsid w:val="7FB93622"/>
    <w:multiLevelType w:val="hybridMultilevel"/>
    <w:tmpl w:val="FBA0A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
  </w:num>
  <w:num w:numId="4">
    <w:abstractNumId w:val="18"/>
  </w:num>
  <w:num w:numId="5">
    <w:abstractNumId w:val="20"/>
  </w:num>
  <w:num w:numId="6">
    <w:abstractNumId w:val="13"/>
  </w:num>
  <w:num w:numId="7">
    <w:abstractNumId w:val="8"/>
  </w:num>
  <w:num w:numId="8">
    <w:abstractNumId w:val="6"/>
  </w:num>
  <w:num w:numId="9">
    <w:abstractNumId w:val="11"/>
  </w:num>
  <w:num w:numId="10">
    <w:abstractNumId w:val="17"/>
  </w:num>
  <w:num w:numId="11">
    <w:abstractNumId w:val="9"/>
  </w:num>
  <w:num w:numId="12">
    <w:abstractNumId w:val="10"/>
  </w:num>
  <w:num w:numId="13">
    <w:abstractNumId w:val="4"/>
  </w:num>
  <w:num w:numId="14">
    <w:abstractNumId w:val="1"/>
  </w:num>
  <w:num w:numId="15">
    <w:abstractNumId w:val="12"/>
  </w:num>
  <w:num w:numId="16">
    <w:abstractNumId w:val="21"/>
  </w:num>
  <w:num w:numId="17">
    <w:abstractNumId w:val="2"/>
  </w:num>
  <w:num w:numId="18">
    <w:abstractNumId w:val="14"/>
  </w:num>
  <w:num w:numId="19">
    <w:abstractNumId w:val="15"/>
  </w:num>
  <w:num w:numId="20">
    <w:abstractNumId w:val="22"/>
  </w:num>
  <w:num w:numId="21">
    <w:abstractNumId w:val="16"/>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2B"/>
    <w:rsid w:val="00003396"/>
    <w:rsid w:val="00005365"/>
    <w:rsid w:val="00005B11"/>
    <w:rsid w:val="0001022B"/>
    <w:rsid w:val="00015669"/>
    <w:rsid w:val="00020845"/>
    <w:rsid w:val="00026F6B"/>
    <w:rsid w:val="000275F7"/>
    <w:rsid w:val="00027F11"/>
    <w:rsid w:val="00033853"/>
    <w:rsid w:val="00033EFF"/>
    <w:rsid w:val="000379F1"/>
    <w:rsid w:val="0004098F"/>
    <w:rsid w:val="00041C55"/>
    <w:rsid w:val="00047795"/>
    <w:rsid w:val="000478D6"/>
    <w:rsid w:val="0005079A"/>
    <w:rsid w:val="00054CA1"/>
    <w:rsid w:val="00056228"/>
    <w:rsid w:val="00056748"/>
    <w:rsid w:val="000600C9"/>
    <w:rsid w:val="0006431B"/>
    <w:rsid w:val="00072EC1"/>
    <w:rsid w:val="00075E4B"/>
    <w:rsid w:val="00076959"/>
    <w:rsid w:val="00076D57"/>
    <w:rsid w:val="000802C7"/>
    <w:rsid w:val="000941E1"/>
    <w:rsid w:val="00095AB9"/>
    <w:rsid w:val="000A1CDD"/>
    <w:rsid w:val="000A4263"/>
    <w:rsid w:val="000A478A"/>
    <w:rsid w:val="000A65B0"/>
    <w:rsid w:val="000B493C"/>
    <w:rsid w:val="000C403B"/>
    <w:rsid w:val="000C4315"/>
    <w:rsid w:val="000D0756"/>
    <w:rsid w:val="000D2DFB"/>
    <w:rsid w:val="000D564D"/>
    <w:rsid w:val="000D66F2"/>
    <w:rsid w:val="000E1DDF"/>
    <w:rsid w:val="000E31D9"/>
    <w:rsid w:val="000E7533"/>
    <w:rsid w:val="000F3681"/>
    <w:rsid w:val="000F3B48"/>
    <w:rsid w:val="000F4BD4"/>
    <w:rsid w:val="000F636C"/>
    <w:rsid w:val="00103A7B"/>
    <w:rsid w:val="0010526E"/>
    <w:rsid w:val="00105A0B"/>
    <w:rsid w:val="00110526"/>
    <w:rsid w:val="0011581D"/>
    <w:rsid w:val="00125BAF"/>
    <w:rsid w:val="00127F84"/>
    <w:rsid w:val="0013349A"/>
    <w:rsid w:val="00133641"/>
    <w:rsid w:val="001337DE"/>
    <w:rsid w:val="00136464"/>
    <w:rsid w:val="0014020B"/>
    <w:rsid w:val="00145065"/>
    <w:rsid w:val="001503AC"/>
    <w:rsid w:val="001512A3"/>
    <w:rsid w:val="0015269F"/>
    <w:rsid w:val="00160C6A"/>
    <w:rsid w:val="0016367A"/>
    <w:rsid w:val="001761F4"/>
    <w:rsid w:val="00180291"/>
    <w:rsid w:val="00182A89"/>
    <w:rsid w:val="00183612"/>
    <w:rsid w:val="00196616"/>
    <w:rsid w:val="001A154B"/>
    <w:rsid w:val="001A495A"/>
    <w:rsid w:val="001A4B68"/>
    <w:rsid w:val="001A53F9"/>
    <w:rsid w:val="001A65BB"/>
    <w:rsid w:val="001A7D54"/>
    <w:rsid w:val="001B3C89"/>
    <w:rsid w:val="001C0F7A"/>
    <w:rsid w:val="001C46E8"/>
    <w:rsid w:val="001C5F45"/>
    <w:rsid w:val="001D2B73"/>
    <w:rsid w:val="001D36D4"/>
    <w:rsid w:val="001E0305"/>
    <w:rsid w:val="001E27FC"/>
    <w:rsid w:val="001E5DDB"/>
    <w:rsid w:val="001F153A"/>
    <w:rsid w:val="002013C4"/>
    <w:rsid w:val="00204639"/>
    <w:rsid w:val="002061F0"/>
    <w:rsid w:val="002068B4"/>
    <w:rsid w:val="0020713B"/>
    <w:rsid w:val="002077C9"/>
    <w:rsid w:val="00210E2E"/>
    <w:rsid w:val="00212254"/>
    <w:rsid w:val="00212B21"/>
    <w:rsid w:val="002145E0"/>
    <w:rsid w:val="00222E45"/>
    <w:rsid w:val="002264E9"/>
    <w:rsid w:val="00230E5B"/>
    <w:rsid w:val="0023568B"/>
    <w:rsid w:val="00236035"/>
    <w:rsid w:val="00236B70"/>
    <w:rsid w:val="00240A8C"/>
    <w:rsid w:val="002455A3"/>
    <w:rsid w:val="0025022A"/>
    <w:rsid w:val="00252FFE"/>
    <w:rsid w:val="00255BC6"/>
    <w:rsid w:val="00255C59"/>
    <w:rsid w:val="00262E3C"/>
    <w:rsid w:val="00283053"/>
    <w:rsid w:val="0028394B"/>
    <w:rsid w:val="00284674"/>
    <w:rsid w:val="00290C9B"/>
    <w:rsid w:val="00294E0A"/>
    <w:rsid w:val="0029724A"/>
    <w:rsid w:val="002A11F1"/>
    <w:rsid w:val="002A4620"/>
    <w:rsid w:val="002B1A49"/>
    <w:rsid w:val="002C3FCC"/>
    <w:rsid w:val="002C5403"/>
    <w:rsid w:val="002C5590"/>
    <w:rsid w:val="002C710B"/>
    <w:rsid w:val="002D0110"/>
    <w:rsid w:val="002D0DBA"/>
    <w:rsid w:val="002D28D3"/>
    <w:rsid w:val="002D2EF0"/>
    <w:rsid w:val="002D35C4"/>
    <w:rsid w:val="002D4270"/>
    <w:rsid w:val="002D703E"/>
    <w:rsid w:val="002E2DBA"/>
    <w:rsid w:val="002E398F"/>
    <w:rsid w:val="002E58DE"/>
    <w:rsid w:val="002F0987"/>
    <w:rsid w:val="002F3AFE"/>
    <w:rsid w:val="002F5385"/>
    <w:rsid w:val="003043A5"/>
    <w:rsid w:val="00305FD2"/>
    <w:rsid w:val="00306F8A"/>
    <w:rsid w:val="00314EE2"/>
    <w:rsid w:val="00316777"/>
    <w:rsid w:val="0033035F"/>
    <w:rsid w:val="003337AD"/>
    <w:rsid w:val="00335B8E"/>
    <w:rsid w:val="00337AC1"/>
    <w:rsid w:val="00337D9B"/>
    <w:rsid w:val="0034038F"/>
    <w:rsid w:val="00341756"/>
    <w:rsid w:val="00343275"/>
    <w:rsid w:val="003445A5"/>
    <w:rsid w:val="003513CA"/>
    <w:rsid w:val="00351E83"/>
    <w:rsid w:val="00352291"/>
    <w:rsid w:val="00352420"/>
    <w:rsid w:val="00352E97"/>
    <w:rsid w:val="00355E54"/>
    <w:rsid w:val="00355E7C"/>
    <w:rsid w:val="003566E1"/>
    <w:rsid w:val="00357D38"/>
    <w:rsid w:val="00360733"/>
    <w:rsid w:val="00360978"/>
    <w:rsid w:val="003621AA"/>
    <w:rsid w:val="00362A2B"/>
    <w:rsid w:val="00363B3B"/>
    <w:rsid w:val="00363B4C"/>
    <w:rsid w:val="00366645"/>
    <w:rsid w:val="00370CF4"/>
    <w:rsid w:val="003739E1"/>
    <w:rsid w:val="00373A2C"/>
    <w:rsid w:val="0037576B"/>
    <w:rsid w:val="003771E5"/>
    <w:rsid w:val="00387624"/>
    <w:rsid w:val="003942AD"/>
    <w:rsid w:val="003A054F"/>
    <w:rsid w:val="003A2475"/>
    <w:rsid w:val="003A2B82"/>
    <w:rsid w:val="003A5595"/>
    <w:rsid w:val="003B2313"/>
    <w:rsid w:val="003B31E0"/>
    <w:rsid w:val="003B5023"/>
    <w:rsid w:val="003B72E9"/>
    <w:rsid w:val="003C011C"/>
    <w:rsid w:val="003C0FC6"/>
    <w:rsid w:val="003C2239"/>
    <w:rsid w:val="003C55BF"/>
    <w:rsid w:val="003D118F"/>
    <w:rsid w:val="003D4929"/>
    <w:rsid w:val="003D513E"/>
    <w:rsid w:val="003E1678"/>
    <w:rsid w:val="003E4E2A"/>
    <w:rsid w:val="003E69A4"/>
    <w:rsid w:val="003E7F0B"/>
    <w:rsid w:val="003F28EC"/>
    <w:rsid w:val="003F4F65"/>
    <w:rsid w:val="0040789F"/>
    <w:rsid w:val="00411FB9"/>
    <w:rsid w:val="00413878"/>
    <w:rsid w:val="00414F49"/>
    <w:rsid w:val="00423898"/>
    <w:rsid w:val="00427A89"/>
    <w:rsid w:val="004300D3"/>
    <w:rsid w:val="004318CE"/>
    <w:rsid w:val="00434E0F"/>
    <w:rsid w:val="004367EA"/>
    <w:rsid w:val="00440245"/>
    <w:rsid w:val="00441264"/>
    <w:rsid w:val="00443F8B"/>
    <w:rsid w:val="004458F2"/>
    <w:rsid w:val="00450C6A"/>
    <w:rsid w:val="00453001"/>
    <w:rsid w:val="00467F74"/>
    <w:rsid w:val="004707B8"/>
    <w:rsid w:val="00470A16"/>
    <w:rsid w:val="00472F98"/>
    <w:rsid w:val="00482FEC"/>
    <w:rsid w:val="00483734"/>
    <w:rsid w:val="00483AB2"/>
    <w:rsid w:val="00485FC7"/>
    <w:rsid w:val="00485FF6"/>
    <w:rsid w:val="004914DF"/>
    <w:rsid w:val="00496B9B"/>
    <w:rsid w:val="00496D6E"/>
    <w:rsid w:val="004978CC"/>
    <w:rsid w:val="004A14C2"/>
    <w:rsid w:val="004A5D80"/>
    <w:rsid w:val="004B24F7"/>
    <w:rsid w:val="004B4071"/>
    <w:rsid w:val="004B480B"/>
    <w:rsid w:val="004B5209"/>
    <w:rsid w:val="004B706A"/>
    <w:rsid w:val="004C2998"/>
    <w:rsid w:val="004C7C99"/>
    <w:rsid w:val="004D45DE"/>
    <w:rsid w:val="004E4B38"/>
    <w:rsid w:val="004E4F3E"/>
    <w:rsid w:val="004F1230"/>
    <w:rsid w:val="004F2961"/>
    <w:rsid w:val="004F53C7"/>
    <w:rsid w:val="005000D2"/>
    <w:rsid w:val="00501944"/>
    <w:rsid w:val="00504A98"/>
    <w:rsid w:val="00510068"/>
    <w:rsid w:val="00513C0A"/>
    <w:rsid w:val="005140EF"/>
    <w:rsid w:val="00514D5B"/>
    <w:rsid w:val="00525BB2"/>
    <w:rsid w:val="00530221"/>
    <w:rsid w:val="00531834"/>
    <w:rsid w:val="00531AD5"/>
    <w:rsid w:val="0053403D"/>
    <w:rsid w:val="00534770"/>
    <w:rsid w:val="005360F7"/>
    <w:rsid w:val="005475CF"/>
    <w:rsid w:val="0055112E"/>
    <w:rsid w:val="0055235F"/>
    <w:rsid w:val="00552A5E"/>
    <w:rsid w:val="00552BF2"/>
    <w:rsid w:val="00555417"/>
    <w:rsid w:val="0055580E"/>
    <w:rsid w:val="00555D91"/>
    <w:rsid w:val="0056022A"/>
    <w:rsid w:val="00563169"/>
    <w:rsid w:val="00563515"/>
    <w:rsid w:val="005640D8"/>
    <w:rsid w:val="00566A64"/>
    <w:rsid w:val="00570471"/>
    <w:rsid w:val="00574AB2"/>
    <w:rsid w:val="0057564A"/>
    <w:rsid w:val="0058003F"/>
    <w:rsid w:val="0058202C"/>
    <w:rsid w:val="005848A6"/>
    <w:rsid w:val="00585F67"/>
    <w:rsid w:val="00586E14"/>
    <w:rsid w:val="005900CE"/>
    <w:rsid w:val="005938DD"/>
    <w:rsid w:val="00593971"/>
    <w:rsid w:val="005976B8"/>
    <w:rsid w:val="005A3A11"/>
    <w:rsid w:val="005A4348"/>
    <w:rsid w:val="005B49ED"/>
    <w:rsid w:val="005B5B25"/>
    <w:rsid w:val="005B7EE0"/>
    <w:rsid w:val="005C11B5"/>
    <w:rsid w:val="005C395E"/>
    <w:rsid w:val="005C73F5"/>
    <w:rsid w:val="005C7F30"/>
    <w:rsid w:val="005D1DF7"/>
    <w:rsid w:val="005D2423"/>
    <w:rsid w:val="005D5B8A"/>
    <w:rsid w:val="005D61A4"/>
    <w:rsid w:val="005E3A55"/>
    <w:rsid w:val="005E5738"/>
    <w:rsid w:val="005F0D5E"/>
    <w:rsid w:val="005F2126"/>
    <w:rsid w:val="005F39AC"/>
    <w:rsid w:val="005F5BDE"/>
    <w:rsid w:val="005F5F41"/>
    <w:rsid w:val="005F6744"/>
    <w:rsid w:val="0060069B"/>
    <w:rsid w:val="00601AEF"/>
    <w:rsid w:val="006022D0"/>
    <w:rsid w:val="00602B25"/>
    <w:rsid w:val="00605A62"/>
    <w:rsid w:val="006125B0"/>
    <w:rsid w:val="006128CD"/>
    <w:rsid w:val="00612DC2"/>
    <w:rsid w:val="00614340"/>
    <w:rsid w:val="00615BAE"/>
    <w:rsid w:val="0062121C"/>
    <w:rsid w:val="006213DB"/>
    <w:rsid w:val="00621BEC"/>
    <w:rsid w:val="006221C7"/>
    <w:rsid w:val="006223B5"/>
    <w:rsid w:val="00622A2C"/>
    <w:rsid w:val="00624B13"/>
    <w:rsid w:val="00624DCA"/>
    <w:rsid w:val="0062694C"/>
    <w:rsid w:val="00631B3D"/>
    <w:rsid w:val="00636B44"/>
    <w:rsid w:val="00640E84"/>
    <w:rsid w:val="006447EE"/>
    <w:rsid w:val="00647B16"/>
    <w:rsid w:val="00650D45"/>
    <w:rsid w:val="00650DE0"/>
    <w:rsid w:val="00654BAC"/>
    <w:rsid w:val="00660B7F"/>
    <w:rsid w:val="00673FFF"/>
    <w:rsid w:val="0068108A"/>
    <w:rsid w:val="00683449"/>
    <w:rsid w:val="00683C63"/>
    <w:rsid w:val="0068551C"/>
    <w:rsid w:val="00693D96"/>
    <w:rsid w:val="00695424"/>
    <w:rsid w:val="00697248"/>
    <w:rsid w:val="006A2F81"/>
    <w:rsid w:val="006A38F9"/>
    <w:rsid w:val="006A6405"/>
    <w:rsid w:val="006A65AE"/>
    <w:rsid w:val="006B3316"/>
    <w:rsid w:val="006B6C2E"/>
    <w:rsid w:val="006C340C"/>
    <w:rsid w:val="006E231B"/>
    <w:rsid w:val="006E2A11"/>
    <w:rsid w:val="006E53D3"/>
    <w:rsid w:val="006E543F"/>
    <w:rsid w:val="006E6006"/>
    <w:rsid w:val="006E6566"/>
    <w:rsid w:val="006F450B"/>
    <w:rsid w:val="006F4B67"/>
    <w:rsid w:val="007005F5"/>
    <w:rsid w:val="00713AAF"/>
    <w:rsid w:val="00716DC2"/>
    <w:rsid w:val="00720686"/>
    <w:rsid w:val="00720CC1"/>
    <w:rsid w:val="00721C5A"/>
    <w:rsid w:val="00723694"/>
    <w:rsid w:val="007255E5"/>
    <w:rsid w:val="0073208F"/>
    <w:rsid w:val="00732CA4"/>
    <w:rsid w:val="00751645"/>
    <w:rsid w:val="00760DC3"/>
    <w:rsid w:val="00762E75"/>
    <w:rsid w:val="007674CE"/>
    <w:rsid w:val="00767E7E"/>
    <w:rsid w:val="0077164C"/>
    <w:rsid w:val="0078446E"/>
    <w:rsid w:val="00786015"/>
    <w:rsid w:val="007871EB"/>
    <w:rsid w:val="00792449"/>
    <w:rsid w:val="007944D0"/>
    <w:rsid w:val="00795AC1"/>
    <w:rsid w:val="007A2535"/>
    <w:rsid w:val="007A46DD"/>
    <w:rsid w:val="007A6C40"/>
    <w:rsid w:val="007B2D35"/>
    <w:rsid w:val="007B47BA"/>
    <w:rsid w:val="007B748B"/>
    <w:rsid w:val="007C3754"/>
    <w:rsid w:val="007C3E39"/>
    <w:rsid w:val="007C5C14"/>
    <w:rsid w:val="007C6688"/>
    <w:rsid w:val="007D1F4F"/>
    <w:rsid w:val="007D4C32"/>
    <w:rsid w:val="007D5A6C"/>
    <w:rsid w:val="007D609F"/>
    <w:rsid w:val="007E05B8"/>
    <w:rsid w:val="007E2179"/>
    <w:rsid w:val="007E3370"/>
    <w:rsid w:val="007E6186"/>
    <w:rsid w:val="007E7549"/>
    <w:rsid w:val="007F0F13"/>
    <w:rsid w:val="007F175D"/>
    <w:rsid w:val="0080752E"/>
    <w:rsid w:val="00807B98"/>
    <w:rsid w:val="00812125"/>
    <w:rsid w:val="00815C59"/>
    <w:rsid w:val="008175CF"/>
    <w:rsid w:val="0082198D"/>
    <w:rsid w:val="0082216B"/>
    <w:rsid w:val="00823CE6"/>
    <w:rsid w:val="00826D4B"/>
    <w:rsid w:val="00827E6D"/>
    <w:rsid w:val="00830010"/>
    <w:rsid w:val="00830986"/>
    <w:rsid w:val="00846586"/>
    <w:rsid w:val="008465A0"/>
    <w:rsid w:val="00854396"/>
    <w:rsid w:val="00857FC0"/>
    <w:rsid w:val="00864157"/>
    <w:rsid w:val="00882582"/>
    <w:rsid w:val="00886D47"/>
    <w:rsid w:val="008878B4"/>
    <w:rsid w:val="00892516"/>
    <w:rsid w:val="00893912"/>
    <w:rsid w:val="00893D5B"/>
    <w:rsid w:val="00897ADA"/>
    <w:rsid w:val="008A0AB5"/>
    <w:rsid w:val="008A13A9"/>
    <w:rsid w:val="008A7152"/>
    <w:rsid w:val="008B039F"/>
    <w:rsid w:val="008B26A7"/>
    <w:rsid w:val="008B4A8C"/>
    <w:rsid w:val="008B6031"/>
    <w:rsid w:val="008C005A"/>
    <w:rsid w:val="008C131D"/>
    <w:rsid w:val="008C1950"/>
    <w:rsid w:val="008C4FF7"/>
    <w:rsid w:val="008C6224"/>
    <w:rsid w:val="008D165D"/>
    <w:rsid w:val="008D52A6"/>
    <w:rsid w:val="008D7FAC"/>
    <w:rsid w:val="008E0874"/>
    <w:rsid w:val="008E40B5"/>
    <w:rsid w:val="008F2902"/>
    <w:rsid w:val="008F2B95"/>
    <w:rsid w:val="008F701B"/>
    <w:rsid w:val="008F7897"/>
    <w:rsid w:val="00901B08"/>
    <w:rsid w:val="0090624D"/>
    <w:rsid w:val="00907F4A"/>
    <w:rsid w:val="00910F19"/>
    <w:rsid w:val="009121BB"/>
    <w:rsid w:val="009139FE"/>
    <w:rsid w:val="0091663B"/>
    <w:rsid w:val="00916E86"/>
    <w:rsid w:val="00917035"/>
    <w:rsid w:val="009208BD"/>
    <w:rsid w:val="009237B8"/>
    <w:rsid w:val="00936AE7"/>
    <w:rsid w:val="009416F1"/>
    <w:rsid w:val="0094199D"/>
    <w:rsid w:val="009438A5"/>
    <w:rsid w:val="00954135"/>
    <w:rsid w:val="009545EB"/>
    <w:rsid w:val="0095553B"/>
    <w:rsid w:val="00957926"/>
    <w:rsid w:val="00957FFC"/>
    <w:rsid w:val="009605D1"/>
    <w:rsid w:val="00960BDA"/>
    <w:rsid w:val="0096186B"/>
    <w:rsid w:val="0096505B"/>
    <w:rsid w:val="00971012"/>
    <w:rsid w:val="00971CB8"/>
    <w:rsid w:val="00982582"/>
    <w:rsid w:val="00982B39"/>
    <w:rsid w:val="009838AA"/>
    <w:rsid w:val="009872E3"/>
    <w:rsid w:val="00987756"/>
    <w:rsid w:val="00990F83"/>
    <w:rsid w:val="00993BDE"/>
    <w:rsid w:val="00994DD3"/>
    <w:rsid w:val="009A15FC"/>
    <w:rsid w:val="009A2295"/>
    <w:rsid w:val="009A2804"/>
    <w:rsid w:val="009A7366"/>
    <w:rsid w:val="009B3382"/>
    <w:rsid w:val="009B4AF1"/>
    <w:rsid w:val="009B5EE2"/>
    <w:rsid w:val="009C19AE"/>
    <w:rsid w:val="009C31EC"/>
    <w:rsid w:val="009C6978"/>
    <w:rsid w:val="009C725B"/>
    <w:rsid w:val="009C7453"/>
    <w:rsid w:val="009C7693"/>
    <w:rsid w:val="009C7695"/>
    <w:rsid w:val="009D28D7"/>
    <w:rsid w:val="009D36AA"/>
    <w:rsid w:val="009E1EE7"/>
    <w:rsid w:val="009E1F7D"/>
    <w:rsid w:val="009E2227"/>
    <w:rsid w:val="009E5C3F"/>
    <w:rsid w:val="009E6889"/>
    <w:rsid w:val="009E6D04"/>
    <w:rsid w:val="009E72D5"/>
    <w:rsid w:val="009E7FD7"/>
    <w:rsid w:val="009F1C56"/>
    <w:rsid w:val="009F41DB"/>
    <w:rsid w:val="00A00016"/>
    <w:rsid w:val="00A01ABB"/>
    <w:rsid w:val="00A04CA3"/>
    <w:rsid w:val="00A17F1E"/>
    <w:rsid w:val="00A223C7"/>
    <w:rsid w:val="00A27B60"/>
    <w:rsid w:val="00A306BA"/>
    <w:rsid w:val="00A31B0F"/>
    <w:rsid w:val="00A328EE"/>
    <w:rsid w:val="00A3764A"/>
    <w:rsid w:val="00A47D19"/>
    <w:rsid w:val="00A5107A"/>
    <w:rsid w:val="00A5377C"/>
    <w:rsid w:val="00A75276"/>
    <w:rsid w:val="00A75CD8"/>
    <w:rsid w:val="00A7646B"/>
    <w:rsid w:val="00A77965"/>
    <w:rsid w:val="00A82403"/>
    <w:rsid w:val="00A862DA"/>
    <w:rsid w:val="00A93668"/>
    <w:rsid w:val="00A9752A"/>
    <w:rsid w:val="00AA258D"/>
    <w:rsid w:val="00AA7D96"/>
    <w:rsid w:val="00AB57AC"/>
    <w:rsid w:val="00AB5890"/>
    <w:rsid w:val="00AB62B0"/>
    <w:rsid w:val="00AB6849"/>
    <w:rsid w:val="00AB6ADB"/>
    <w:rsid w:val="00AB769E"/>
    <w:rsid w:val="00AC12B7"/>
    <w:rsid w:val="00AC1E58"/>
    <w:rsid w:val="00AC2928"/>
    <w:rsid w:val="00AC5618"/>
    <w:rsid w:val="00AC69BC"/>
    <w:rsid w:val="00AD43C1"/>
    <w:rsid w:val="00AD6059"/>
    <w:rsid w:val="00AD7203"/>
    <w:rsid w:val="00AE5B0A"/>
    <w:rsid w:val="00AF1787"/>
    <w:rsid w:val="00AF1CD9"/>
    <w:rsid w:val="00AF3F87"/>
    <w:rsid w:val="00AF44CF"/>
    <w:rsid w:val="00AF5253"/>
    <w:rsid w:val="00AF5474"/>
    <w:rsid w:val="00AF799B"/>
    <w:rsid w:val="00B00A4C"/>
    <w:rsid w:val="00B00D15"/>
    <w:rsid w:val="00B05702"/>
    <w:rsid w:val="00B07089"/>
    <w:rsid w:val="00B07397"/>
    <w:rsid w:val="00B14DAF"/>
    <w:rsid w:val="00B250AC"/>
    <w:rsid w:val="00B25DF9"/>
    <w:rsid w:val="00B30354"/>
    <w:rsid w:val="00B33F2B"/>
    <w:rsid w:val="00B35889"/>
    <w:rsid w:val="00B36C2F"/>
    <w:rsid w:val="00B41181"/>
    <w:rsid w:val="00B41537"/>
    <w:rsid w:val="00B41FED"/>
    <w:rsid w:val="00B45351"/>
    <w:rsid w:val="00B636A5"/>
    <w:rsid w:val="00B70EFD"/>
    <w:rsid w:val="00B715D1"/>
    <w:rsid w:val="00B74D0E"/>
    <w:rsid w:val="00B7594D"/>
    <w:rsid w:val="00B75BE3"/>
    <w:rsid w:val="00B85041"/>
    <w:rsid w:val="00B86421"/>
    <w:rsid w:val="00B95C24"/>
    <w:rsid w:val="00B96057"/>
    <w:rsid w:val="00B97C34"/>
    <w:rsid w:val="00BA0E88"/>
    <w:rsid w:val="00BA1FDB"/>
    <w:rsid w:val="00BA3685"/>
    <w:rsid w:val="00BA5403"/>
    <w:rsid w:val="00BA5A44"/>
    <w:rsid w:val="00BB313A"/>
    <w:rsid w:val="00BB31FE"/>
    <w:rsid w:val="00BB48FB"/>
    <w:rsid w:val="00BB7BA5"/>
    <w:rsid w:val="00BC0B6A"/>
    <w:rsid w:val="00BC3040"/>
    <w:rsid w:val="00BC3294"/>
    <w:rsid w:val="00BC3F5C"/>
    <w:rsid w:val="00BD0E0D"/>
    <w:rsid w:val="00BD22E1"/>
    <w:rsid w:val="00BD45EA"/>
    <w:rsid w:val="00BD7A46"/>
    <w:rsid w:val="00BE4650"/>
    <w:rsid w:val="00BE4703"/>
    <w:rsid w:val="00BF161E"/>
    <w:rsid w:val="00BF4E8C"/>
    <w:rsid w:val="00BF519A"/>
    <w:rsid w:val="00BF59F3"/>
    <w:rsid w:val="00C01224"/>
    <w:rsid w:val="00C02362"/>
    <w:rsid w:val="00C12A68"/>
    <w:rsid w:val="00C241DA"/>
    <w:rsid w:val="00C2583D"/>
    <w:rsid w:val="00C26184"/>
    <w:rsid w:val="00C31091"/>
    <w:rsid w:val="00C31107"/>
    <w:rsid w:val="00C312CB"/>
    <w:rsid w:val="00C31EB2"/>
    <w:rsid w:val="00C32817"/>
    <w:rsid w:val="00C33537"/>
    <w:rsid w:val="00C34A56"/>
    <w:rsid w:val="00C439DA"/>
    <w:rsid w:val="00C43DB0"/>
    <w:rsid w:val="00C441EC"/>
    <w:rsid w:val="00C46CE0"/>
    <w:rsid w:val="00C54193"/>
    <w:rsid w:val="00C65C67"/>
    <w:rsid w:val="00C71341"/>
    <w:rsid w:val="00C71D00"/>
    <w:rsid w:val="00C81A6D"/>
    <w:rsid w:val="00C845B7"/>
    <w:rsid w:val="00C86F97"/>
    <w:rsid w:val="00C873D7"/>
    <w:rsid w:val="00C90270"/>
    <w:rsid w:val="00C90BA0"/>
    <w:rsid w:val="00C963EF"/>
    <w:rsid w:val="00C9669B"/>
    <w:rsid w:val="00C9774C"/>
    <w:rsid w:val="00CA0E98"/>
    <w:rsid w:val="00CA4D83"/>
    <w:rsid w:val="00CA521F"/>
    <w:rsid w:val="00CB32A7"/>
    <w:rsid w:val="00CB3EA0"/>
    <w:rsid w:val="00CB64C4"/>
    <w:rsid w:val="00CB7B52"/>
    <w:rsid w:val="00CC05EC"/>
    <w:rsid w:val="00CC2C61"/>
    <w:rsid w:val="00CC511E"/>
    <w:rsid w:val="00CC6486"/>
    <w:rsid w:val="00CD0234"/>
    <w:rsid w:val="00CD09FC"/>
    <w:rsid w:val="00CD1A81"/>
    <w:rsid w:val="00CD29B5"/>
    <w:rsid w:val="00CD50F2"/>
    <w:rsid w:val="00CD5436"/>
    <w:rsid w:val="00CE0174"/>
    <w:rsid w:val="00CE3A91"/>
    <w:rsid w:val="00CE3C03"/>
    <w:rsid w:val="00CE43AB"/>
    <w:rsid w:val="00CF114F"/>
    <w:rsid w:val="00CF7362"/>
    <w:rsid w:val="00D04D8D"/>
    <w:rsid w:val="00D10C1A"/>
    <w:rsid w:val="00D122A1"/>
    <w:rsid w:val="00D12812"/>
    <w:rsid w:val="00D14735"/>
    <w:rsid w:val="00D163A5"/>
    <w:rsid w:val="00D169CC"/>
    <w:rsid w:val="00D200E7"/>
    <w:rsid w:val="00D205C9"/>
    <w:rsid w:val="00D21EB6"/>
    <w:rsid w:val="00D25B68"/>
    <w:rsid w:val="00D25C25"/>
    <w:rsid w:val="00D27618"/>
    <w:rsid w:val="00D27AF1"/>
    <w:rsid w:val="00D32D82"/>
    <w:rsid w:val="00D333A6"/>
    <w:rsid w:val="00D35112"/>
    <w:rsid w:val="00D375F0"/>
    <w:rsid w:val="00D44C5D"/>
    <w:rsid w:val="00D46BF6"/>
    <w:rsid w:val="00D47A33"/>
    <w:rsid w:val="00D56BF1"/>
    <w:rsid w:val="00D570A2"/>
    <w:rsid w:val="00D60D59"/>
    <w:rsid w:val="00D67036"/>
    <w:rsid w:val="00D700D0"/>
    <w:rsid w:val="00D74879"/>
    <w:rsid w:val="00D76049"/>
    <w:rsid w:val="00D77EF4"/>
    <w:rsid w:val="00D77F69"/>
    <w:rsid w:val="00D84086"/>
    <w:rsid w:val="00D84836"/>
    <w:rsid w:val="00D8637A"/>
    <w:rsid w:val="00D87FEA"/>
    <w:rsid w:val="00D9026E"/>
    <w:rsid w:val="00D91D1D"/>
    <w:rsid w:val="00D91E13"/>
    <w:rsid w:val="00D91F59"/>
    <w:rsid w:val="00D95269"/>
    <w:rsid w:val="00D95513"/>
    <w:rsid w:val="00D96F0A"/>
    <w:rsid w:val="00D97D6D"/>
    <w:rsid w:val="00DA2CC7"/>
    <w:rsid w:val="00DA54EE"/>
    <w:rsid w:val="00DA6D15"/>
    <w:rsid w:val="00DB05CB"/>
    <w:rsid w:val="00DB22FB"/>
    <w:rsid w:val="00DB2C61"/>
    <w:rsid w:val="00DB5CA5"/>
    <w:rsid w:val="00DC0313"/>
    <w:rsid w:val="00DC137E"/>
    <w:rsid w:val="00DC4632"/>
    <w:rsid w:val="00DD0FED"/>
    <w:rsid w:val="00DD40D2"/>
    <w:rsid w:val="00DD5140"/>
    <w:rsid w:val="00DD6DD3"/>
    <w:rsid w:val="00DE0C96"/>
    <w:rsid w:val="00DE0CE9"/>
    <w:rsid w:val="00DE4CF7"/>
    <w:rsid w:val="00DE568C"/>
    <w:rsid w:val="00DE5E32"/>
    <w:rsid w:val="00DE7791"/>
    <w:rsid w:val="00DF7294"/>
    <w:rsid w:val="00E03430"/>
    <w:rsid w:val="00E0777D"/>
    <w:rsid w:val="00E11EF7"/>
    <w:rsid w:val="00E14255"/>
    <w:rsid w:val="00E1573A"/>
    <w:rsid w:val="00E2102E"/>
    <w:rsid w:val="00E223E6"/>
    <w:rsid w:val="00E34EE3"/>
    <w:rsid w:val="00E3725B"/>
    <w:rsid w:val="00E439D1"/>
    <w:rsid w:val="00E46A50"/>
    <w:rsid w:val="00E47DC1"/>
    <w:rsid w:val="00E53DBF"/>
    <w:rsid w:val="00E54E63"/>
    <w:rsid w:val="00E603E8"/>
    <w:rsid w:val="00E61002"/>
    <w:rsid w:val="00E620BE"/>
    <w:rsid w:val="00E6217C"/>
    <w:rsid w:val="00E63CFE"/>
    <w:rsid w:val="00E67221"/>
    <w:rsid w:val="00E832D7"/>
    <w:rsid w:val="00E851E4"/>
    <w:rsid w:val="00E86BA3"/>
    <w:rsid w:val="00E91CF1"/>
    <w:rsid w:val="00E9493E"/>
    <w:rsid w:val="00EA00C9"/>
    <w:rsid w:val="00EA3DA1"/>
    <w:rsid w:val="00EA62F3"/>
    <w:rsid w:val="00EA6817"/>
    <w:rsid w:val="00EA69D7"/>
    <w:rsid w:val="00EA72F6"/>
    <w:rsid w:val="00EB30CA"/>
    <w:rsid w:val="00EC5087"/>
    <w:rsid w:val="00EC533A"/>
    <w:rsid w:val="00EC5E8F"/>
    <w:rsid w:val="00EC7A23"/>
    <w:rsid w:val="00EC7A90"/>
    <w:rsid w:val="00ED4BCB"/>
    <w:rsid w:val="00ED61D8"/>
    <w:rsid w:val="00EE230B"/>
    <w:rsid w:val="00EE2D6D"/>
    <w:rsid w:val="00EE37E2"/>
    <w:rsid w:val="00EF02D0"/>
    <w:rsid w:val="00EF318F"/>
    <w:rsid w:val="00EF661B"/>
    <w:rsid w:val="00F04A19"/>
    <w:rsid w:val="00F070E7"/>
    <w:rsid w:val="00F12488"/>
    <w:rsid w:val="00F224FC"/>
    <w:rsid w:val="00F22FAD"/>
    <w:rsid w:val="00F250C2"/>
    <w:rsid w:val="00F272F1"/>
    <w:rsid w:val="00F2761B"/>
    <w:rsid w:val="00F27D5E"/>
    <w:rsid w:val="00F31DBC"/>
    <w:rsid w:val="00F31ECD"/>
    <w:rsid w:val="00F32E1E"/>
    <w:rsid w:val="00F4180E"/>
    <w:rsid w:val="00F42438"/>
    <w:rsid w:val="00F52F13"/>
    <w:rsid w:val="00F53968"/>
    <w:rsid w:val="00F61979"/>
    <w:rsid w:val="00F77073"/>
    <w:rsid w:val="00F819EB"/>
    <w:rsid w:val="00F82D7A"/>
    <w:rsid w:val="00F92623"/>
    <w:rsid w:val="00F92953"/>
    <w:rsid w:val="00F92C60"/>
    <w:rsid w:val="00F95584"/>
    <w:rsid w:val="00F96CC2"/>
    <w:rsid w:val="00F97314"/>
    <w:rsid w:val="00FA2F18"/>
    <w:rsid w:val="00FA35D1"/>
    <w:rsid w:val="00FA521D"/>
    <w:rsid w:val="00FB3ED7"/>
    <w:rsid w:val="00FB3FDD"/>
    <w:rsid w:val="00FB6374"/>
    <w:rsid w:val="00FB6570"/>
    <w:rsid w:val="00FC048E"/>
    <w:rsid w:val="00FC40E3"/>
    <w:rsid w:val="00FD069E"/>
    <w:rsid w:val="00FD115B"/>
    <w:rsid w:val="00FD5A57"/>
    <w:rsid w:val="00FE0DBA"/>
    <w:rsid w:val="00FE3796"/>
    <w:rsid w:val="00FF011A"/>
    <w:rsid w:val="00FF1619"/>
    <w:rsid w:val="00FF1B0B"/>
    <w:rsid w:val="00FF3338"/>
    <w:rsid w:val="00F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DBB20"/>
  <w15:docId w15:val="{6F6E7E92-0846-4916-8598-2EAE7DAE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A11"/>
    <w:rPr>
      <w:rFonts w:ascii="Tahoma" w:hAnsi="Tahoma" w:cs="Tahoma"/>
      <w:sz w:val="16"/>
      <w:szCs w:val="16"/>
    </w:rPr>
  </w:style>
  <w:style w:type="character" w:customStyle="1" w:styleId="BalloonTextChar">
    <w:name w:val="Balloon Text Char"/>
    <w:basedOn w:val="DefaultParagraphFont"/>
    <w:link w:val="BalloonText"/>
    <w:uiPriority w:val="99"/>
    <w:semiHidden/>
    <w:rsid w:val="005A3A11"/>
    <w:rPr>
      <w:rFonts w:ascii="Tahoma" w:hAnsi="Tahoma" w:cs="Tahoma"/>
      <w:sz w:val="16"/>
      <w:szCs w:val="16"/>
    </w:rPr>
  </w:style>
  <w:style w:type="paragraph" w:styleId="Header">
    <w:name w:val="header"/>
    <w:basedOn w:val="Normal"/>
    <w:link w:val="HeaderChar"/>
    <w:uiPriority w:val="99"/>
    <w:unhideWhenUsed/>
    <w:rsid w:val="005A3A11"/>
    <w:pPr>
      <w:tabs>
        <w:tab w:val="center" w:pos="4680"/>
        <w:tab w:val="right" w:pos="9360"/>
      </w:tabs>
    </w:pPr>
  </w:style>
  <w:style w:type="character" w:customStyle="1" w:styleId="HeaderChar">
    <w:name w:val="Header Char"/>
    <w:basedOn w:val="DefaultParagraphFont"/>
    <w:link w:val="Header"/>
    <w:uiPriority w:val="99"/>
    <w:rsid w:val="005A3A11"/>
  </w:style>
  <w:style w:type="paragraph" w:styleId="Footer">
    <w:name w:val="footer"/>
    <w:basedOn w:val="Normal"/>
    <w:link w:val="FooterChar"/>
    <w:uiPriority w:val="99"/>
    <w:unhideWhenUsed/>
    <w:rsid w:val="005A3A11"/>
    <w:pPr>
      <w:tabs>
        <w:tab w:val="center" w:pos="4680"/>
        <w:tab w:val="right" w:pos="9360"/>
      </w:tabs>
    </w:pPr>
  </w:style>
  <w:style w:type="character" w:customStyle="1" w:styleId="FooterChar">
    <w:name w:val="Footer Char"/>
    <w:basedOn w:val="DefaultParagraphFont"/>
    <w:link w:val="Footer"/>
    <w:uiPriority w:val="99"/>
    <w:rsid w:val="005A3A11"/>
  </w:style>
  <w:style w:type="paragraph" w:styleId="NoSpacing">
    <w:name w:val="No Spacing"/>
    <w:uiPriority w:val="1"/>
    <w:qFormat/>
    <w:rsid w:val="00314EE2"/>
  </w:style>
  <w:style w:type="character" w:styleId="Hyperlink">
    <w:name w:val="Hyperlink"/>
    <w:basedOn w:val="DefaultParagraphFont"/>
    <w:uiPriority w:val="99"/>
    <w:unhideWhenUsed/>
    <w:rsid w:val="00795AC1"/>
    <w:rPr>
      <w:color w:val="0000FF" w:themeColor="hyperlink"/>
      <w:u w:val="single"/>
    </w:rPr>
  </w:style>
  <w:style w:type="character" w:styleId="UnresolvedMention">
    <w:name w:val="Unresolved Mention"/>
    <w:basedOn w:val="DefaultParagraphFont"/>
    <w:uiPriority w:val="99"/>
    <w:semiHidden/>
    <w:unhideWhenUsed/>
    <w:rsid w:val="00795AC1"/>
    <w:rPr>
      <w:color w:val="605E5C"/>
      <w:shd w:val="clear" w:color="auto" w:fill="E1DFDD"/>
    </w:rPr>
  </w:style>
  <w:style w:type="paragraph" w:styleId="ListParagraph">
    <w:name w:val="List Paragraph"/>
    <w:basedOn w:val="Normal"/>
    <w:uiPriority w:val="34"/>
    <w:qFormat/>
    <w:rsid w:val="007D1F4F"/>
    <w:pPr>
      <w:ind w:left="720"/>
      <w:contextualSpacing/>
    </w:pPr>
  </w:style>
  <w:style w:type="paragraph" w:customStyle="1" w:styleId="Default">
    <w:name w:val="Default"/>
    <w:rsid w:val="00EA69D7"/>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7E4F-2F70-4C66-AE8D-FB29FA66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Town of Munster</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Lewis-Lakin</dc:creator>
  <cp:keywords/>
  <dc:description/>
  <cp:lastModifiedBy>Eyissu Payne</cp:lastModifiedBy>
  <cp:revision>2</cp:revision>
  <cp:lastPrinted>2022-01-31T20:17:00Z</cp:lastPrinted>
  <dcterms:created xsi:type="dcterms:W3CDTF">2022-03-22T17:35:00Z</dcterms:created>
  <dcterms:modified xsi:type="dcterms:W3CDTF">2022-03-22T17:35:00Z</dcterms:modified>
</cp:coreProperties>
</file>