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A75C" w14:textId="16B79620" w:rsidR="00CC3193" w:rsidRPr="00CC3193" w:rsidRDefault="00CC3193" w:rsidP="00CC3193">
      <w:pPr>
        <w:numPr>
          <w:ilvl w:val="0"/>
          <w:numId w:val="1"/>
        </w:numPr>
        <w:tabs>
          <w:tab w:val="left" w:pos="1762"/>
        </w:tabs>
        <w:spacing w:before="118"/>
        <w:ind w:left="1761" w:hanging="373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  <w:u w:val="single" w:color="000000"/>
        </w:rPr>
        <w:t>Board's</w:t>
      </w:r>
      <w:r>
        <w:rPr>
          <w:rFonts w:ascii="Arial"/>
          <w:color w:val="0F0F0F"/>
          <w:spacing w:val="-40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Comments</w:t>
      </w:r>
    </w:p>
    <w:p w14:paraId="1C0716CE" w14:textId="77777777" w:rsidR="00CC3193" w:rsidRDefault="00CC3193" w:rsidP="00CC3193">
      <w:pPr>
        <w:tabs>
          <w:tab w:val="left" w:pos="1762"/>
        </w:tabs>
        <w:spacing w:before="118"/>
        <w:ind w:left="1761"/>
        <w:rPr>
          <w:rFonts w:ascii="Arial" w:eastAsia="Arial" w:hAnsi="Arial" w:cs="Arial"/>
          <w:sz w:val="21"/>
          <w:szCs w:val="21"/>
        </w:rPr>
      </w:pPr>
    </w:p>
    <w:p w14:paraId="29538635" w14:textId="77777777" w:rsidR="00CC3193" w:rsidRDefault="00CC3193" w:rsidP="00CC3193">
      <w:pPr>
        <w:spacing w:before="55" w:line="291" w:lineRule="auto"/>
        <w:ind w:left="1383" w:right="126" w:firstLine="14"/>
        <w:rPr>
          <w:rFonts w:ascii="Arial"/>
          <w:color w:val="0F0F0F"/>
          <w:w w:val="105"/>
          <w:sz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Clark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asked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spacing w:val="1"/>
          <w:w w:val="105"/>
          <w:sz w:val="21"/>
        </w:rPr>
        <w:t>Scheckel</w:t>
      </w:r>
      <w:r>
        <w:rPr>
          <w:rFonts w:ascii="Arial"/>
          <w:color w:val="0F0F0F"/>
          <w:w w:val="105"/>
          <w:sz w:val="21"/>
        </w:rPr>
        <w:t>,</w:t>
      </w:r>
      <w:r>
        <w:rPr>
          <w:rFonts w:ascii="Arial"/>
          <w:color w:val="0F0F0F"/>
          <w:spacing w:val="-3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regarding</w:t>
      </w:r>
      <w:r>
        <w:rPr>
          <w:rFonts w:ascii="Arial"/>
          <w:color w:val="0F0F0F"/>
          <w:spacing w:val="-2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hiring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list,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what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process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timeline?</w:t>
      </w:r>
      <w:r>
        <w:rPr>
          <w:rFonts w:ascii="Arial"/>
          <w:color w:val="0F0F0F"/>
          <w:spacing w:val="5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23"/>
          <w:w w:val="9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said the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3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working off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list,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order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rank,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 will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begin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backgrounds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within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week.  After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background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finished, the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applicant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will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complete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w w:val="8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CVSA,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psychological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medical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evaluations,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conditional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offer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employment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being made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after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 CVSA.</w:t>
      </w:r>
      <w:r>
        <w:rPr>
          <w:rFonts w:ascii="Arial"/>
          <w:color w:val="0F0F0F"/>
          <w:spacing w:val="4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whole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process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should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hopefully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only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take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about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 month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or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so.</w:t>
      </w:r>
      <w:r>
        <w:rPr>
          <w:rFonts w:ascii="Arial"/>
          <w:color w:val="0F0F0F"/>
          <w:spacing w:val="5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If</w:t>
      </w:r>
      <w:r>
        <w:rPr>
          <w:rFonts w:ascii="Arial"/>
          <w:color w:val="0F0F0F"/>
          <w:w w:val="112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someone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wash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out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during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background</w:t>
      </w:r>
      <w:r>
        <w:rPr>
          <w:rFonts w:ascii="Arial"/>
          <w:color w:val="0F0F0F"/>
          <w:spacing w:val="21"/>
          <w:w w:val="105"/>
          <w:sz w:val="21"/>
        </w:rPr>
        <w:t xml:space="preserve"> </w:t>
      </w:r>
      <w:r>
        <w:rPr>
          <w:rFonts w:ascii="Arial"/>
          <w:color w:val="0F0F0F"/>
          <w:spacing w:val="-16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nvest</w:t>
      </w:r>
      <w:r>
        <w:rPr>
          <w:rFonts w:ascii="Arial"/>
          <w:color w:val="0F0F0F"/>
          <w:spacing w:val="-8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gation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will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move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next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spacing w:val="-4"/>
          <w:w w:val="105"/>
          <w:sz w:val="21"/>
        </w:rPr>
        <w:t>list.</w:t>
      </w:r>
      <w:r>
        <w:rPr>
          <w:rFonts w:ascii="Arial"/>
          <w:color w:val="0F0F0F"/>
          <w:spacing w:val="3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Brown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asked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how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long</w:t>
      </w:r>
      <w:r>
        <w:rPr>
          <w:rFonts w:ascii="Arial"/>
          <w:color w:val="0F0F0F"/>
          <w:spacing w:val="-2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psychological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exam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takes?</w:t>
      </w:r>
      <w:r>
        <w:rPr>
          <w:rFonts w:ascii="Arial"/>
          <w:color w:val="0F0F0F"/>
          <w:spacing w:val="4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</w:t>
      </w:r>
      <w:r>
        <w:rPr>
          <w:rFonts w:ascii="Arial"/>
          <w:color w:val="0F0F0F"/>
          <w:spacing w:val="24"/>
          <w:w w:val="97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replied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few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hours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Miller's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office,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designated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PERF.</w:t>
      </w:r>
    </w:p>
    <w:p w14:paraId="1DE94367" w14:textId="77777777" w:rsidR="00CC3193" w:rsidRDefault="00CC3193" w:rsidP="00CC3193">
      <w:pPr>
        <w:spacing w:before="55" w:line="291" w:lineRule="auto"/>
        <w:ind w:left="1383" w:right="126" w:firstLine="14"/>
        <w:rPr>
          <w:rFonts w:ascii="Arial"/>
          <w:color w:val="0F0F0F"/>
          <w:w w:val="105"/>
          <w:sz w:val="21"/>
        </w:rPr>
      </w:pPr>
    </w:p>
    <w:p w14:paraId="52E4A2C8" w14:textId="77777777" w:rsidR="00CC3193" w:rsidRDefault="00CC3193" w:rsidP="00CC3193">
      <w:pPr>
        <w:spacing w:before="55" w:line="291" w:lineRule="auto"/>
        <w:ind w:left="1383" w:right="126" w:firstLine="14"/>
        <w:rPr>
          <w:rFonts w:ascii="Arial"/>
          <w:color w:val="0F0F0F"/>
          <w:w w:val="105"/>
          <w:sz w:val="21"/>
        </w:rPr>
      </w:pPr>
    </w:p>
    <w:p w14:paraId="2845BEDB" w14:textId="77777777" w:rsidR="00CC3193" w:rsidRDefault="00CC3193" w:rsidP="00CC3193">
      <w:pPr>
        <w:spacing w:before="54"/>
        <w:ind w:left="663" w:firstLine="720"/>
        <w:rPr>
          <w:rFonts w:ascii="Arial" w:eastAsia="Arial" w:hAnsi="Arial" w:cs="Arial"/>
        </w:rPr>
      </w:pPr>
      <w:r>
        <w:rPr>
          <w:rFonts w:ascii="Arial"/>
          <w:color w:val="181818"/>
        </w:rPr>
        <w:t>Dr.</w:t>
      </w:r>
      <w:r>
        <w:rPr>
          <w:rFonts w:ascii="Arial"/>
          <w:color w:val="181818"/>
          <w:spacing w:val="-8"/>
        </w:rPr>
        <w:t xml:space="preserve"> </w:t>
      </w:r>
      <w:r>
        <w:rPr>
          <w:rFonts w:ascii="Arial"/>
          <w:color w:val="181818"/>
        </w:rPr>
        <w:t>Brown</w:t>
      </w:r>
      <w:r>
        <w:rPr>
          <w:rFonts w:ascii="Arial"/>
          <w:color w:val="181818"/>
          <w:spacing w:val="-4"/>
        </w:rPr>
        <w:t xml:space="preserve"> </w:t>
      </w:r>
      <w:r>
        <w:rPr>
          <w:rFonts w:ascii="Arial"/>
          <w:color w:val="181818"/>
        </w:rPr>
        <w:t>sa</w:t>
      </w:r>
      <w:r>
        <w:rPr>
          <w:rFonts w:ascii="Arial"/>
          <w:color w:val="181818"/>
          <w:spacing w:val="4"/>
        </w:rPr>
        <w:t>i</w:t>
      </w:r>
      <w:r>
        <w:rPr>
          <w:rFonts w:ascii="Arial"/>
          <w:color w:val="181818"/>
        </w:rPr>
        <w:t>d</w:t>
      </w:r>
      <w:r>
        <w:rPr>
          <w:rFonts w:ascii="Arial"/>
          <w:color w:val="181818"/>
          <w:spacing w:val="-8"/>
        </w:rPr>
        <w:t xml:space="preserve"> </w:t>
      </w:r>
      <w:r>
        <w:rPr>
          <w:rFonts w:ascii="Arial"/>
          <w:color w:val="181818"/>
        </w:rPr>
        <w:t>the</w:t>
      </w:r>
      <w:r>
        <w:rPr>
          <w:rFonts w:ascii="Arial"/>
          <w:color w:val="181818"/>
          <w:spacing w:val="12"/>
        </w:rPr>
        <w:t xml:space="preserve"> </w:t>
      </w:r>
      <w:r>
        <w:rPr>
          <w:rFonts w:ascii="Arial"/>
          <w:color w:val="181818"/>
        </w:rPr>
        <w:t>next</w:t>
      </w:r>
      <w:r>
        <w:rPr>
          <w:rFonts w:ascii="Arial"/>
          <w:color w:val="181818"/>
          <w:spacing w:val="7"/>
        </w:rPr>
        <w:t xml:space="preserve"> </w:t>
      </w:r>
      <w:r>
        <w:rPr>
          <w:rFonts w:ascii="Arial"/>
          <w:color w:val="181818"/>
        </w:rPr>
        <w:t>meeting</w:t>
      </w:r>
      <w:r>
        <w:rPr>
          <w:rFonts w:ascii="Arial"/>
          <w:color w:val="181818"/>
          <w:spacing w:val="-15"/>
        </w:rPr>
        <w:t xml:space="preserve"> </w:t>
      </w:r>
      <w:r>
        <w:rPr>
          <w:rFonts w:ascii="Arial"/>
          <w:color w:val="181818"/>
        </w:rPr>
        <w:t>will</w:t>
      </w:r>
      <w:r>
        <w:rPr>
          <w:rFonts w:ascii="Arial"/>
          <w:color w:val="181818"/>
          <w:spacing w:val="14"/>
        </w:rPr>
        <w:t xml:space="preserve"> </w:t>
      </w:r>
      <w:r>
        <w:rPr>
          <w:rFonts w:ascii="Arial"/>
          <w:color w:val="181818"/>
        </w:rPr>
        <w:t>be</w:t>
      </w:r>
      <w:r>
        <w:rPr>
          <w:rFonts w:ascii="Arial"/>
          <w:color w:val="181818"/>
          <w:spacing w:val="1"/>
        </w:rPr>
        <w:t xml:space="preserve"> </w:t>
      </w:r>
      <w:r>
        <w:rPr>
          <w:rFonts w:ascii="Arial"/>
          <w:color w:val="181818"/>
        </w:rPr>
        <w:t>at</w:t>
      </w:r>
      <w:r>
        <w:rPr>
          <w:rFonts w:ascii="Arial"/>
          <w:color w:val="181818"/>
          <w:spacing w:val="4"/>
        </w:rPr>
        <w:t xml:space="preserve"> </w:t>
      </w:r>
      <w:r>
        <w:rPr>
          <w:rFonts w:ascii="Arial"/>
          <w:color w:val="181818"/>
        </w:rPr>
        <w:t>7</w:t>
      </w:r>
      <w:r>
        <w:rPr>
          <w:rFonts w:ascii="Arial"/>
          <w:color w:val="181818"/>
          <w:spacing w:val="-1"/>
        </w:rPr>
        <w:t xml:space="preserve"> </w:t>
      </w:r>
      <w:r>
        <w:rPr>
          <w:rFonts w:ascii="Arial"/>
          <w:color w:val="181818"/>
        </w:rPr>
        <w:t>a.m.</w:t>
      </w:r>
      <w:r>
        <w:rPr>
          <w:rFonts w:ascii="Arial"/>
          <w:color w:val="181818"/>
          <w:spacing w:val="2"/>
        </w:rPr>
        <w:t xml:space="preserve"> </w:t>
      </w:r>
      <w:r>
        <w:rPr>
          <w:rFonts w:ascii="Arial"/>
          <w:color w:val="181818"/>
        </w:rPr>
        <w:t>on</w:t>
      </w:r>
      <w:r>
        <w:rPr>
          <w:rFonts w:ascii="Arial"/>
          <w:color w:val="181818"/>
          <w:spacing w:val="-8"/>
        </w:rPr>
        <w:t xml:space="preserve"> </w:t>
      </w:r>
      <w:r>
        <w:rPr>
          <w:rFonts w:ascii="Arial"/>
          <w:color w:val="181818"/>
        </w:rPr>
        <w:t>Thursday,</w:t>
      </w:r>
      <w:r>
        <w:rPr>
          <w:rFonts w:ascii="Arial"/>
          <w:color w:val="181818"/>
          <w:spacing w:val="10"/>
        </w:rPr>
        <w:t xml:space="preserve"> </w:t>
      </w:r>
      <w:r>
        <w:rPr>
          <w:rFonts w:ascii="Arial"/>
          <w:color w:val="181818"/>
        </w:rPr>
        <w:t>April</w:t>
      </w:r>
      <w:r>
        <w:rPr>
          <w:rFonts w:ascii="Arial"/>
          <w:color w:val="181818"/>
          <w:spacing w:val="23"/>
        </w:rPr>
        <w:t xml:space="preserve"> </w:t>
      </w:r>
      <w:r>
        <w:rPr>
          <w:rFonts w:ascii="Arial"/>
          <w:color w:val="181818"/>
          <w:spacing w:val="-53"/>
        </w:rPr>
        <w:t>1</w:t>
      </w:r>
      <w:r>
        <w:rPr>
          <w:rFonts w:ascii="Arial"/>
          <w:color w:val="181818"/>
        </w:rPr>
        <w:t>5,</w:t>
      </w:r>
      <w:r>
        <w:rPr>
          <w:rFonts w:ascii="Arial"/>
          <w:color w:val="181818"/>
          <w:spacing w:val="-1"/>
        </w:rPr>
        <w:t xml:space="preserve"> </w:t>
      </w:r>
      <w:proofErr w:type="gramStart"/>
      <w:r>
        <w:rPr>
          <w:rFonts w:ascii="Arial"/>
          <w:color w:val="181818"/>
        </w:rPr>
        <w:t>202</w:t>
      </w:r>
      <w:r>
        <w:rPr>
          <w:rFonts w:ascii="Arial"/>
          <w:color w:val="181818"/>
          <w:spacing w:val="-25"/>
        </w:rPr>
        <w:t>1</w:t>
      </w:r>
      <w:r>
        <w:rPr>
          <w:rFonts w:ascii="Arial"/>
          <w:color w:val="181818"/>
          <w:spacing w:val="9"/>
        </w:rPr>
        <w:t>,</w:t>
      </w:r>
      <w:r>
        <w:rPr>
          <w:rFonts w:ascii="Arial"/>
          <w:color w:val="181818"/>
        </w:rPr>
        <w:t>via</w:t>
      </w:r>
      <w:proofErr w:type="gramEnd"/>
      <w:r>
        <w:rPr>
          <w:rFonts w:ascii="Arial"/>
          <w:color w:val="181818"/>
          <w:spacing w:val="8"/>
        </w:rPr>
        <w:t xml:space="preserve"> </w:t>
      </w:r>
      <w:r>
        <w:rPr>
          <w:rFonts w:ascii="Arial"/>
          <w:color w:val="181818"/>
        </w:rPr>
        <w:t>Zoom.</w:t>
      </w:r>
    </w:p>
    <w:p w14:paraId="6498F3D2" w14:textId="18CB861C" w:rsidR="00CC3193" w:rsidRDefault="00CC3193" w:rsidP="00CC3193">
      <w:pPr>
        <w:spacing w:before="55" w:line="291" w:lineRule="auto"/>
        <w:ind w:left="1383" w:right="126" w:firstLine="14"/>
        <w:rPr>
          <w:rFonts w:ascii="Arial" w:eastAsia="Arial" w:hAnsi="Arial" w:cs="Arial"/>
          <w:sz w:val="21"/>
          <w:szCs w:val="21"/>
        </w:rPr>
        <w:sectPr w:rsidR="00CC3193">
          <w:pgSz w:w="12240" w:h="15840"/>
          <w:pgMar w:top="0" w:right="1340" w:bottom="280" w:left="0" w:header="720" w:footer="720" w:gutter="0"/>
          <w:cols w:space="720"/>
        </w:sectPr>
      </w:pPr>
    </w:p>
    <w:p w14:paraId="26899D37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79C"/>
    <w:multiLevelType w:val="hybridMultilevel"/>
    <w:tmpl w:val="1CE03A64"/>
    <w:lvl w:ilvl="0" w:tplc="6ACA2506">
      <w:start w:val="4"/>
      <w:numFmt w:val="upperRoman"/>
      <w:lvlText w:val="%1."/>
      <w:lvlJc w:val="left"/>
      <w:pPr>
        <w:ind w:left="501" w:hanging="375"/>
        <w:jc w:val="right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CD70DA28">
      <w:start w:val="1"/>
      <w:numFmt w:val="bullet"/>
      <w:lvlText w:val="•"/>
      <w:lvlJc w:val="left"/>
      <w:pPr>
        <w:ind w:left="1415" w:hanging="375"/>
      </w:pPr>
      <w:rPr>
        <w:rFonts w:hint="default"/>
      </w:rPr>
    </w:lvl>
    <w:lvl w:ilvl="2" w:tplc="B560A394">
      <w:start w:val="1"/>
      <w:numFmt w:val="bullet"/>
      <w:lvlText w:val="•"/>
      <w:lvlJc w:val="left"/>
      <w:pPr>
        <w:ind w:left="2329" w:hanging="375"/>
      </w:pPr>
      <w:rPr>
        <w:rFonts w:hint="default"/>
      </w:rPr>
    </w:lvl>
    <w:lvl w:ilvl="3" w:tplc="DFF42652">
      <w:start w:val="1"/>
      <w:numFmt w:val="bullet"/>
      <w:lvlText w:val="•"/>
      <w:lvlJc w:val="left"/>
      <w:pPr>
        <w:ind w:left="3243" w:hanging="375"/>
      </w:pPr>
      <w:rPr>
        <w:rFonts w:hint="default"/>
      </w:rPr>
    </w:lvl>
    <w:lvl w:ilvl="4" w:tplc="95209332">
      <w:start w:val="1"/>
      <w:numFmt w:val="bullet"/>
      <w:lvlText w:val="•"/>
      <w:lvlJc w:val="left"/>
      <w:pPr>
        <w:ind w:left="4156" w:hanging="375"/>
      </w:pPr>
      <w:rPr>
        <w:rFonts w:hint="default"/>
      </w:rPr>
    </w:lvl>
    <w:lvl w:ilvl="5" w:tplc="8B12CAEA">
      <w:start w:val="1"/>
      <w:numFmt w:val="bullet"/>
      <w:lvlText w:val="•"/>
      <w:lvlJc w:val="left"/>
      <w:pPr>
        <w:ind w:left="5070" w:hanging="375"/>
      </w:pPr>
      <w:rPr>
        <w:rFonts w:hint="default"/>
      </w:rPr>
    </w:lvl>
    <w:lvl w:ilvl="6" w:tplc="15548700">
      <w:start w:val="1"/>
      <w:numFmt w:val="bullet"/>
      <w:lvlText w:val="•"/>
      <w:lvlJc w:val="left"/>
      <w:pPr>
        <w:ind w:left="5984" w:hanging="375"/>
      </w:pPr>
      <w:rPr>
        <w:rFonts w:hint="default"/>
      </w:rPr>
    </w:lvl>
    <w:lvl w:ilvl="7" w:tplc="9202E5BC">
      <w:start w:val="1"/>
      <w:numFmt w:val="bullet"/>
      <w:lvlText w:val="•"/>
      <w:lvlJc w:val="left"/>
      <w:pPr>
        <w:ind w:left="6898" w:hanging="375"/>
      </w:pPr>
      <w:rPr>
        <w:rFonts w:hint="default"/>
      </w:rPr>
    </w:lvl>
    <w:lvl w:ilvl="8" w:tplc="030C24F0">
      <w:start w:val="1"/>
      <w:numFmt w:val="bullet"/>
      <w:lvlText w:val="•"/>
      <w:lvlJc w:val="left"/>
      <w:pPr>
        <w:ind w:left="7812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3193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319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2C3C"/>
  <w15:chartTrackingRefBased/>
  <w15:docId w15:val="{8598404E-5ABA-47A2-8CC2-8FC79B1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9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2021-04-22T15:30:00Z</dcterms:created>
  <dcterms:modified xsi:type="dcterms:W3CDTF">2021-04-22T15:31:00Z</dcterms:modified>
</cp:coreProperties>
</file>