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F0EC" w14:textId="77777777" w:rsidR="00116422" w:rsidRDefault="00116422" w:rsidP="00116422">
      <w:pPr>
        <w:pStyle w:val="BodyText"/>
        <w:numPr>
          <w:ilvl w:val="0"/>
          <w:numId w:val="1"/>
        </w:numPr>
        <w:tabs>
          <w:tab w:val="left" w:pos="518"/>
        </w:tabs>
        <w:ind w:left="517" w:hanging="365"/>
        <w:jc w:val="left"/>
      </w:pPr>
      <w:r>
        <w:rPr>
          <w:color w:val="0F0F0F"/>
          <w:u w:val="thick" w:color="000000"/>
        </w:rPr>
        <w:t>Board's</w:t>
      </w:r>
      <w:r>
        <w:rPr>
          <w:color w:val="0F0F0F"/>
          <w:spacing w:val="40"/>
          <w:u w:val="thick" w:color="000000"/>
        </w:rPr>
        <w:t xml:space="preserve"> </w:t>
      </w:r>
      <w:r>
        <w:rPr>
          <w:color w:val="0F0F0F"/>
          <w:u w:val="thick" w:color="000000"/>
        </w:rPr>
        <w:t>Comments</w:t>
      </w:r>
    </w:p>
    <w:p w14:paraId="6F2C61CD" w14:textId="77777777" w:rsidR="00116422" w:rsidRDefault="00116422" w:rsidP="00116422">
      <w:pPr>
        <w:pStyle w:val="BodyText"/>
        <w:spacing w:before="56" w:line="279" w:lineRule="auto"/>
        <w:ind w:left="156" w:right="108" w:firstLine="9"/>
      </w:pPr>
      <w:r>
        <w:rPr>
          <w:color w:val="0F0F0F"/>
          <w:w w:val="105"/>
        </w:rPr>
        <w:t>Mr.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new Fire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sworn in?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Does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receive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notifications? Councilman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replied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yes,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sworn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February</w:t>
      </w:r>
      <w:r>
        <w:rPr>
          <w:color w:val="0F0F0F"/>
          <w:spacing w:val="7"/>
          <w:w w:val="105"/>
        </w:rPr>
        <w:t xml:space="preserve"> </w:t>
      </w:r>
      <w:proofErr w:type="spellStart"/>
      <w:r>
        <w:rPr>
          <w:rFonts w:ascii="Times New Roman"/>
          <w:color w:val="0F0F0F"/>
          <w:w w:val="105"/>
          <w:sz w:val="23"/>
        </w:rPr>
        <w:t>pt</w:t>
      </w:r>
      <w:proofErr w:type="spellEnd"/>
      <w:r>
        <w:rPr>
          <w:rFonts w:ascii="Times New Roman"/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spacing w:val="-2"/>
          <w:w w:val="105"/>
        </w:rPr>
        <w:t>meeting,</w:t>
      </w:r>
      <w:r>
        <w:rPr>
          <w:color w:val="0F0F0F"/>
          <w:spacing w:val="-39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26"/>
          <w:w w:val="103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Wendy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Mis.</w:t>
      </w:r>
      <w:r>
        <w:rPr>
          <w:color w:val="0F0F0F"/>
          <w:spacing w:val="30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email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list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 meetings.</w:t>
      </w:r>
    </w:p>
    <w:p w14:paraId="14B0EE09" w14:textId="77777777" w:rsidR="00116422" w:rsidRDefault="00116422" w:rsidP="00116422">
      <w:pPr>
        <w:spacing w:before="1"/>
        <w:rPr>
          <w:rFonts w:ascii="Arial" w:eastAsia="Arial" w:hAnsi="Arial" w:cs="Arial"/>
          <w:sz w:val="26"/>
          <w:szCs w:val="26"/>
        </w:rPr>
      </w:pPr>
    </w:p>
    <w:p w14:paraId="62A88CC9" w14:textId="77777777" w:rsidR="00116422" w:rsidRDefault="00116422" w:rsidP="00116422">
      <w:pPr>
        <w:pStyle w:val="BodyText"/>
        <w:spacing w:line="291" w:lineRule="auto"/>
        <w:ind w:right="108" w:firstLine="19"/>
      </w:pPr>
      <w:r>
        <w:rPr>
          <w:color w:val="0F0F0F"/>
          <w:w w:val="105"/>
        </w:rPr>
        <w:t>Mr.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inquired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any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mental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health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calls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service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turned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 xml:space="preserve">violent? 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 xml:space="preserve">Mr. </w:t>
      </w:r>
      <w:proofErr w:type="spellStart"/>
      <w:r>
        <w:rPr>
          <w:color w:val="0F0F0F"/>
          <w:w w:val="105"/>
        </w:rPr>
        <w:t>Rotatori</w:t>
      </w:r>
      <w:proofErr w:type="spellEnd"/>
      <w:r>
        <w:rPr>
          <w:color w:val="0F0F0F"/>
          <w:w w:val="106"/>
        </w:rPr>
        <w:t xml:space="preserve"> </w:t>
      </w:r>
      <w:r>
        <w:rPr>
          <w:color w:val="0F0F0F"/>
          <w:w w:val="105"/>
        </w:rPr>
        <w:t>replied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none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748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calls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escalated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where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officer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needed.</w:t>
      </w:r>
      <w:r>
        <w:rPr>
          <w:color w:val="0F0F0F"/>
          <w:spacing w:val="53"/>
          <w:w w:val="105"/>
        </w:rPr>
        <w:t xml:space="preserve"> </w:t>
      </w:r>
      <w:r>
        <w:rPr>
          <w:color w:val="0F0F0F"/>
          <w:w w:val="105"/>
        </w:rPr>
        <w:t>Dr.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w w:val="111"/>
        </w:rPr>
        <w:t xml:space="preserve"> </w:t>
      </w:r>
      <w:r>
        <w:rPr>
          <w:color w:val="0F0F0F"/>
          <w:w w:val="105"/>
        </w:rPr>
        <w:t>Lake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County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decides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dispatched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9</w:t>
      </w:r>
      <w:r>
        <w:rPr>
          <w:color w:val="0F0F0F"/>
          <w:spacing w:val="-18"/>
          <w:w w:val="105"/>
        </w:rPr>
        <w:t>1</w:t>
      </w:r>
      <w:r>
        <w:rPr>
          <w:color w:val="0F0F0F"/>
          <w:spacing w:val="-19"/>
          <w:w w:val="105"/>
        </w:rPr>
        <w:t>1</w:t>
      </w:r>
      <w:r>
        <w:rPr>
          <w:color w:val="0F0F0F"/>
          <w:w w:val="105"/>
        </w:rPr>
        <w:t>call,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would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information.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Councilman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work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take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Westland's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advice</w:t>
      </w:r>
      <w:r>
        <w:rPr>
          <w:color w:val="0F0F0F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see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do as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town.</w:t>
      </w:r>
    </w:p>
    <w:p w14:paraId="772DD9BA" w14:textId="77777777" w:rsidR="00116422" w:rsidRDefault="00116422" w:rsidP="00116422">
      <w:pPr>
        <w:spacing w:before="5"/>
        <w:rPr>
          <w:rFonts w:ascii="Arial" w:eastAsia="Arial" w:hAnsi="Arial" w:cs="Arial"/>
          <w:sz w:val="26"/>
          <w:szCs w:val="26"/>
        </w:rPr>
      </w:pPr>
    </w:p>
    <w:p w14:paraId="3506A530" w14:textId="77777777" w:rsidR="00116422" w:rsidRDefault="00116422" w:rsidP="00116422">
      <w:pPr>
        <w:pStyle w:val="BodyText"/>
        <w:spacing w:line="291" w:lineRule="auto"/>
        <w:ind w:left="147" w:right="108" w:firstLine="4"/>
      </w:pPr>
      <w:r>
        <w:rPr>
          <w:color w:val="0F0F0F"/>
          <w:w w:val="105"/>
        </w:rPr>
        <w:t>Councilman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going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through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accreditation process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last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eleven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(</w:t>
      </w:r>
      <w:r>
        <w:rPr>
          <w:color w:val="0F0F0F"/>
          <w:spacing w:val="-24"/>
          <w:w w:val="105"/>
        </w:rPr>
        <w:t>1</w:t>
      </w:r>
      <w:r>
        <w:rPr>
          <w:color w:val="0F0F0F"/>
          <w:spacing w:val="-49"/>
          <w:w w:val="105"/>
        </w:rPr>
        <w:t>1</w:t>
      </w:r>
      <w:r>
        <w:rPr>
          <w:color w:val="0F0F0F"/>
          <w:w w:val="105"/>
        </w:rPr>
        <w:t>)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years,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more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work,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shows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how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35"/>
          <w:w w:val="105"/>
        </w:rPr>
        <w:t xml:space="preserve"> </w:t>
      </w:r>
      <w:r>
        <w:rPr>
          <w:color w:val="0F0F0F"/>
          <w:w w:val="105"/>
        </w:rPr>
        <w:t>is.</w:t>
      </w:r>
    </w:p>
    <w:p w14:paraId="1A9E73C2" w14:textId="5AFBFC93" w:rsidR="0090411B" w:rsidRDefault="00116422" w:rsidP="00116422">
      <w:r>
        <w:rPr>
          <w:color w:val="0F0F0F"/>
          <w:w w:val="105"/>
        </w:rPr>
        <w:t>Dr.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7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a.m.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Thursday,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March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spacing w:val="-52"/>
          <w:w w:val="105"/>
        </w:rPr>
        <w:t>1</w:t>
      </w:r>
      <w:r>
        <w:rPr>
          <w:color w:val="0F0F0F"/>
          <w:w w:val="105"/>
        </w:rPr>
        <w:t>8,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2021.</w:t>
      </w:r>
    </w:p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6422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6422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AF5E"/>
  <w15:chartTrackingRefBased/>
  <w15:docId w15:val="{85F0F7C0-A909-4094-9608-69933759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2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16422"/>
    <w:pPr>
      <w:ind w:left="14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16422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2021-03-15T19:12:00Z</dcterms:created>
  <dcterms:modified xsi:type="dcterms:W3CDTF">2021-03-15T19:12:00Z</dcterms:modified>
</cp:coreProperties>
</file>